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09B" w:rsidRPr="009B1A60" w:rsidRDefault="00CA5B92" w:rsidP="00C5009B">
      <w:pPr>
        <w:pStyle w:val="a4"/>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extent cx="6210300" cy="87788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ект 1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300" cy="8778875"/>
                    </a:xfrm>
                    <a:prstGeom prst="rect">
                      <a:avLst/>
                    </a:prstGeom>
                  </pic:spPr>
                </pic:pic>
              </a:graphicData>
            </a:graphic>
          </wp:inline>
        </w:drawing>
      </w:r>
    </w:p>
    <w:p w:rsidR="00C5009B" w:rsidRPr="00C94210" w:rsidRDefault="00C5009B" w:rsidP="00C5009B">
      <w:pPr>
        <w:jc w:val="center"/>
        <w:rPr>
          <w:rFonts w:ascii="Times New Roman" w:hAnsi="Times New Roman"/>
          <w:sz w:val="28"/>
          <w:szCs w:val="28"/>
        </w:rPr>
      </w:pPr>
      <w:bookmarkStart w:id="0" w:name="_Hlk80810206"/>
      <w:bookmarkStart w:id="1" w:name="_Hlk81298860"/>
    </w:p>
    <w:p w:rsidR="00CA5B92" w:rsidRDefault="00CA5B92" w:rsidP="00C5009B">
      <w:pPr>
        <w:pStyle w:val="a6"/>
        <w:shd w:val="clear" w:color="auto" w:fill="FFFFFF"/>
        <w:spacing w:after="0" w:line="360" w:lineRule="auto"/>
        <w:ind w:left="0"/>
        <w:jc w:val="center"/>
        <w:rPr>
          <w:rFonts w:ascii="Times New Roman" w:hAnsi="Times New Roman" w:cs="Times New Roman"/>
          <w:b/>
          <w:sz w:val="24"/>
          <w:szCs w:val="24"/>
        </w:rPr>
      </w:pPr>
      <w:bookmarkStart w:id="2" w:name="_GoBack"/>
      <w:bookmarkEnd w:id="0"/>
      <w:bookmarkEnd w:id="1"/>
      <w:bookmarkEnd w:id="2"/>
    </w:p>
    <w:p w:rsidR="00CA5B92" w:rsidRDefault="00CA5B92" w:rsidP="00C5009B">
      <w:pPr>
        <w:pStyle w:val="a6"/>
        <w:shd w:val="clear" w:color="auto" w:fill="FFFFFF"/>
        <w:spacing w:after="0" w:line="360" w:lineRule="auto"/>
        <w:ind w:left="0"/>
        <w:jc w:val="center"/>
        <w:rPr>
          <w:rFonts w:ascii="Times New Roman" w:hAnsi="Times New Roman" w:cs="Times New Roman"/>
          <w:b/>
          <w:sz w:val="24"/>
          <w:szCs w:val="24"/>
        </w:rPr>
      </w:pPr>
    </w:p>
    <w:p w:rsidR="00C5009B" w:rsidRPr="009B1A60" w:rsidRDefault="00C5009B" w:rsidP="00C5009B">
      <w:pPr>
        <w:pStyle w:val="a6"/>
        <w:shd w:val="clear" w:color="auto" w:fill="FFFFFF"/>
        <w:spacing w:after="0" w:line="360" w:lineRule="auto"/>
        <w:ind w:left="0"/>
        <w:jc w:val="center"/>
        <w:rPr>
          <w:rFonts w:ascii="Times New Roman" w:hAnsi="Times New Roman" w:cs="Times New Roman"/>
          <w:b/>
          <w:sz w:val="24"/>
          <w:szCs w:val="24"/>
        </w:rPr>
      </w:pPr>
      <w:r w:rsidRPr="009B1A60">
        <w:rPr>
          <w:rFonts w:ascii="Times New Roman" w:hAnsi="Times New Roman" w:cs="Times New Roman"/>
          <w:b/>
          <w:sz w:val="24"/>
          <w:szCs w:val="24"/>
        </w:rPr>
        <w:t>Пояснительная записка</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hAnsi="Times New Roman" w:cs="Times New Roman"/>
          <w:sz w:val="24"/>
          <w:szCs w:val="24"/>
        </w:rPr>
        <w:t xml:space="preserve">    </w:t>
      </w:r>
      <w:r w:rsidRPr="009B1A60">
        <w:rPr>
          <w:rFonts w:ascii="Times New Roman" w:hAnsi="Times New Roman" w:cs="Times New Roman"/>
          <w:sz w:val="24"/>
          <w:szCs w:val="24"/>
        </w:rPr>
        <w:tab/>
      </w:r>
      <w:r w:rsidRPr="009B1A60">
        <w:rPr>
          <w:rFonts w:ascii="Times New Roman" w:eastAsia="Times New Roman" w:hAnsi="Times New Roman" w:cs="Times New Roman"/>
          <w:sz w:val="24"/>
          <w:szCs w:val="24"/>
        </w:rPr>
        <w:t xml:space="preserve">Программа учебно-исследовательской и проектной деятельности  обучающихся является средством реализации требований Стандарта к личностным и </w:t>
      </w:r>
      <w:proofErr w:type="spellStart"/>
      <w:r w:rsidRPr="009B1A60">
        <w:rPr>
          <w:rFonts w:ascii="Times New Roman" w:eastAsia="Times New Roman" w:hAnsi="Times New Roman" w:cs="Times New Roman"/>
          <w:sz w:val="24"/>
          <w:szCs w:val="24"/>
        </w:rPr>
        <w:t>метапредметным</w:t>
      </w:r>
      <w:proofErr w:type="spellEnd"/>
      <w:r w:rsidRPr="009B1A60">
        <w:rPr>
          <w:rFonts w:ascii="Times New Roman" w:eastAsia="Times New Roman" w:hAnsi="Times New Roman" w:cs="Times New Roman"/>
          <w:sz w:val="24"/>
          <w:szCs w:val="24"/>
        </w:rPr>
        <w:t xml:space="preserve"> результатам освоения основной образовательной программы, конкретизирует методы формирования универсальных учебных действий учащихся на этой ступени образования в части повышения мотивации и эффективности учебной деятельности обучающихся. Программа направлена на развитие творческих способностей обучающихся, формирование у них основ культуры исследовательской и проектной деятельности, системных представлений и позитивного социального опыта применения методов и технологий этих видов деятельности, развитие умений обучающихся самостоятельно определять цели и результаты (продукты) такой деятельности. Программа обеспечивает требования Стандарта к организации системно-</w:t>
      </w:r>
      <w:proofErr w:type="spellStart"/>
      <w:r w:rsidRPr="009B1A60">
        <w:rPr>
          <w:rFonts w:ascii="Times New Roman" w:eastAsia="Times New Roman" w:hAnsi="Times New Roman" w:cs="Times New Roman"/>
          <w:sz w:val="24"/>
          <w:szCs w:val="24"/>
        </w:rPr>
        <w:t>деятельностного</w:t>
      </w:r>
      <w:proofErr w:type="spellEnd"/>
      <w:r w:rsidRPr="009B1A60">
        <w:rPr>
          <w:rFonts w:ascii="Times New Roman" w:eastAsia="Times New Roman" w:hAnsi="Times New Roman" w:cs="Times New Roman"/>
          <w:sz w:val="24"/>
          <w:szCs w:val="24"/>
        </w:rPr>
        <w:t xml:space="preserve"> подхода в обучении и организации самостоятельной работы </w:t>
      </w:r>
      <w:proofErr w:type="gramStart"/>
      <w:r w:rsidRPr="009B1A60">
        <w:rPr>
          <w:rFonts w:ascii="Times New Roman" w:eastAsia="Times New Roman" w:hAnsi="Times New Roman" w:cs="Times New Roman"/>
          <w:sz w:val="24"/>
          <w:szCs w:val="24"/>
        </w:rPr>
        <w:t>обучающихся</w:t>
      </w:r>
      <w:proofErr w:type="gramEnd"/>
      <w:r w:rsidRPr="009B1A60">
        <w:rPr>
          <w:rFonts w:ascii="Times New Roman" w:eastAsia="Times New Roman" w:hAnsi="Times New Roman" w:cs="Times New Roman"/>
          <w:sz w:val="24"/>
          <w:szCs w:val="24"/>
        </w:rPr>
        <w:t>, развитие критического и формирование инновационного мышления в процессе достижения личностно значимой цели, представляющей для обучающихся познавательный или прикладной интерес.</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Главное изменение в обществе, влияющее на ситуацию в сфере образования,  - ускорение темпов развития общества. В результате школа должна готовить своих учеников к жизни, к переменам, развивать у них такие качества, как мобильность, динамизм, конструктивность. Такая подготовка не может быть обеспечена за счет усвоения определенного количества знаний. На современном этапе требуется </w:t>
      </w:r>
      <w:proofErr w:type="gramStart"/>
      <w:r w:rsidRPr="009B1A60">
        <w:rPr>
          <w:rFonts w:ascii="Times New Roman" w:eastAsia="Times New Roman" w:hAnsi="Times New Roman" w:cs="Times New Roman"/>
          <w:sz w:val="24"/>
          <w:szCs w:val="24"/>
        </w:rPr>
        <w:t>другое</w:t>
      </w:r>
      <w:proofErr w:type="gramEnd"/>
      <w:r w:rsidRPr="009B1A60">
        <w:rPr>
          <w:rFonts w:ascii="Times New Roman" w:eastAsia="Times New Roman" w:hAnsi="Times New Roman" w:cs="Times New Roman"/>
          <w:sz w:val="24"/>
          <w:szCs w:val="24"/>
        </w:rPr>
        <w:t>: выработка умений делать выбор, эффективно использовать ресурсы, сопоставлять теорию с практикой и многие другие способности, необходимые для жизни в быстро меняющемся обществе.                                                                                     </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Особая роль в достижении целей образования принадлежит проектной технологии, т.к. она  оказывает влияние на все сферы жизнедеятельности человека, особенно на информационную деятельность, к которой относится обучение. Развитие  и расширение  использования проектной технологии напрямую связывается с проблемой изменения эффективности обучения. </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Проектная и исследовательская деятельность включается в образовательную программу ОУ в соответствии с общеобразовательными стандартами.</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t>    </w:t>
      </w:r>
      <w:r w:rsidRPr="009B1A60">
        <w:rPr>
          <w:rFonts w:ascii="Times New Roman" w:eastAsia="Times New Roman" w:hAnsi="Times New Roman" w:cs="Times New Roman"/>
          <w:sz w:val="24"/>
          <w:szCs w:val="24"/>
        </w:rPr>
        <w:t>В современной российской школе проектная система обучения начала  применяться  с реформированием школьного образования.</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     Проектная учебная деятельность учащихся – представляет собой творческую  учебную работу по решению практической задачи, цели и содержание которой определяются </w:t>
      </w:r>
      <w:r w:rsidRPr="009B1A60">
        <w:rPr>
          <w:rFonts w:ascii="Times New Roman" w:eastAsia="Times New Roman" w:hAnsi="Times New Roman" w:cs="Times New Roman"/>
          <w:sz w:val="24"/>
          <w:szCs w:val="24"/>
        </w:rPr>
        <w:lastRenderedPageBreak/>
        <w:t>учащимися и осуществляются ими в процессе теоретической проработки и практической реализации при консультации учителя.</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Разрабатывая и реализуя проекты, учащиеся развивают навыки мышления, поиска информации, анализа, экспериментирования, принятия решений, самостоятельной работы и работы в группах.</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Практическим результатом учебной проектной деятельности является</w:t>
      </w:r>
      <w:r w:rsidRPr="009B1A60">
        <w:rPr>
          <w:rFonts w:ascii="Times New Roman" w:eastAsia="Times New Roman" w:hAnsi="Times New Roman" w:cs="Times New Roman"/>
          <w:i/>
          <w:iCs/>
          <w:sz w:val="24"/>
          <w:szCs w:val="24"/>
        </w:rPr>
        <w:t> проект</w:t>
      </w:r>
      <w:r w:rsidRPr="009B1A60">
        <w:rPr>
          <w:rFonts w:ascii="Times New Roman" w:eastAsia="Times New Roman" w:hAnsi="Times New Roman" w:cs="Times New Roman"/>
          <w:sz w:val="24"/>
          <w:szCs w:val="24"/>
        </w:rPr>
        <w:t xml:space="preserve">. Слово "проект" (в буквальном переводе с латинского - "брошенный вперед") толкуется в словарях как план, замысел, текст или чертеж чего-либо, предваряющий его создание. Это толкование получило свое дальнейшее развитие: "Проект - прототип, прообраз какого-либо объекта, вида деятельности и т. п., а проектирование превращается в процесс создания проекта". Т.е. мы имеем </w:t>
      </w:r>
      <w:proofErr w:type="gramStart"/>
      <w:r w:rsidRPr="009B1A60">
        <w:rPr>
          <w:rFonts w:ascii="Times New Roman" w:eastAsia="Times New Roman" w:hAnsi="Times New Roman" w:cs="Times New Roman"/>
          <w:sz w:val="24"/>
          <w:szCs w:val="24"/>
        </w:rPr>
        <w:t>ввиду</w:t>
      </w:r>
      <w:proofErr w:type="gramEnd"/>
      <w:r w:rsidRPr="009B1A60">
        <w:rPr>
          <w:rFonts w:ascii="Times New Roman" w:eastAsia="Times New Roman" w:hAnsi="Times New Roman" w:cs="Times New Roman"/>
          <w:sz w:val="24"/>
          <w:szCs w:val="24"/>
        </w:rPr>
        <w:t xml:space="preserve"> </w:t>
      </w:r>
      <w:proofErr w:type="gramStart"/>
      <w:r w:rsidRPr="009B1A60">
        <w:rPr>
          <w:rFonts w:ascii="Times New Roman" w:eastAsia="Times New Roman" w:hAnsi="Times New Roman" w:cs="Times New Roman"/>
          <w:sz w:val="24"/>
          <w:szCs w:val="24"/>
        </w:rPr>
        <w:t>способ</w:t>
      </w:r>
      <w:proofErr w:type="gramEnd"/>
      <w:r w:rsidRPr="009B1A60">
        <w:rPr>
          <w:rFonts w:ascii="Times New Roman" w:eastAsia="Times New Roman" w:hAnsi="Times New Roman" w:cs="Times New Roman"/>
          <w:sz w:val="24"/>
          <w:szCs w:val="24"/>
        </w:rPr>
        <w:t xml:space="preserve"> достижения дидактической цели через детальную разработку проблемы, которая должна завершиться вполне реальным практическим результатом, оформленным тем или иным образом.</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b/>
          <w:bCs/>
          <w:sz w:val="24"/>
          <w:szCs w:val="24"/>
        </w:rPr>
        <w:t>  </w:t>
      </w: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b/>
          <w:bCs/>
          <w:sz w:val="24"/>
          <w:szCs w:val="24"/>
        </w:rPr>
        <w:t>Цели и задачи проектной работы:  </w:t>
      </w:r>
      <w:r w:rsidRPr="009B1A60">
        <w:rPr>
          <w:rFonts w:ascii="Times New Roman" w:eastAsia="Times New Roman" w:hAnsi="Times New Roman" w:cs="Times New Roman"/>
          <w:sz w:val="24"/>
          <w:szCs w:val="24"/>
        </w:rPr>
        <w:t>выявить влияние радиации на человека и где встречается радиация в доме.</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t>Работа над проектом способствует воспитанию у учащихся:</w:t>
      </w:r>
      <w:r w:rsidRPr="009B1A60">
        <w:rPr>
          <w:rFonts w:ascii="Times New Roman" w:eastAsia="Times New Roman" w:hAnsi="Times New Roman" w:cs="Times New Roman"/>
          <w:sz w:val="24"/>
          <w:szCs w:val="24"/>
        </w:rPr>
        <w:t> значимых общечеловеческих ценностей (социальное партнерство, толерантность, диалог); чувство ответственности, самодисциплины; способности к методической работе и самоорганизации</w:t>
      </w:r>
      <w:r w:rsidRPr="009B1A60">
        <w:rPr>
          <w:rFonts w:ascii="Times New Roman" w:eastAsia="Times New Roman" w:hAnsi="Times New Roman" w:cs="Times New Roman"/>
          <w:b/>
          <w:bCs/>
          <w:sz w:val="24"/>
          <w:szCs w:val="24"/>
        </w:rPr>
        <w:t>.</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t>Проектная деятельность развивает: </w:t>
      </w:r>
      <w:r w:rsidRPr="009B1A60">
        <w:rPr>
          <w:rFonts w:ascii="Times New Roman" w:eastAsia="Times New Roman" w:hAnsi="Times New Roman" w:cs="Times New Roman"/>
          <w:sz w:val="24"/>
          <w:szCs w:val="24"/>
        </w:rPr>
        <w:t>исследовательские и творческие способности личности. Сущность и ценность образовательных проектов состоят в том, чтобы научить детей проектировать собственную траекторию движения при решении того или иного социокультурного вопроса.</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t>Продуктом проекта</w:t>
      </w:r>
      <w:r w:rsidRPr="009B1A60">
        <w:rPr>
          <w:rFonts w:ascii="Times New Roman" w:eastAsia="Times New Roman" w:hAnsi="Times New Roman" w:cs="Times New Roman"/>
          <w:sz w:val="24"/>
          <w:szCs w:val="24"/>
        </w:rPr>
        <w:t> будет работа в виде презентации или  презентаций, которые могут быть использованы учителем на своих уроках, а также распространение работы для других учителей.</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Все это указывает на то, что идет овладение учеником различных способов деятельности в условиях доступности информационных ресурсов, что способствует активному формированию творческой личности, способности решать нетрадиционные задачи в нестандартных условиях, развитию способности к самостоятельному познанию нового решения жизненных проблем и т.п. То есть речь идет о формировании современных ключевых компетенций.</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b/>
          <w:bCs/>
          <w:sz w:val="24"/>
          <w:szCs w:val="24"/>
        </w:rPr>
        <w:t>Этапы работы над проектом</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i/>
          <w:iCs/>
          <w:sz w:val="24"/>
          <w:szCs w:val="24"/>
        </w:rPr>
        <w:t> </w:t>
      </w:r>
      <w:proofErr w:type="spellStart"/>
      <w:r w:rsidRPr="009B1A60">
        <w:rPr>
          <w:rFonts w:ascii="Times New Roman" w:eastAsia="Times New Roman" w:hAnsi="Times New Roman" w:cs="Times New Roman"/>
          <w:i/>
          <w:iCs/>
          <w:sz w:val="24"/>
          <w:szCs w:val="24"/>
        </w:rPr>
        <w:t>Проблематизация</w:t>
      </w:r>
      <w:proofErr w:type="spellEnd"/>
      <w:r w:rsidRPr="009B1A60">
        <w:rPr>
          <w:rFonts w:ascii="Times New Roman" w:eastAsia="Times New Roman" w:hAnsi="Times New Roman" w:cs="Times New Roman"/>
          <w:i/>
          <w:iCs/>
          <w:sz w:val="24"/>
          <w:szCs w:val="24"/>
        </w:rPr>
        <w:t> </w:t>
      </w:r>
      <w:r w:rsidRPr="009B1A60">
        <w:rPr>
          <w:rFonts w:ascii="Times New Roman" w:eastAsia="Times New Roman" w:hAnsi="Times New Roman" w:cs="Times New Roman"/>
          <w:sz w:val="24"/>
          <w:szCs w:val="24"/>
        </w:rPr>
        <w:t xml:space="preserve">является первым этапом работы над проектом - необходимо оценить имеющиеся обстоятельства и сформулировать проблему. Возникает своеобразное "присвоение" учеником проблемы, наделение ее личностным смыслом. Чтобы проблема </w:t>
      </w:r>
      <w:r w:rsidRPr="009B1A60">
        <w:rPr>
          <w:rFonts w:ascii="Times New Roman" w:eastAsia="Times New Roman" w:hAnsi="Times New Roman" w:cs="Times New Roman"/>
          <w:sz w:val="24"/>
          <w:szCs w:val="24"/>
        </w:rPr>
        <w:lastRenderedPageBreak/>
        <w:t>проекта мотивировала ученика на активную работу, ее цель поначалу должна иметь скрытый характер.</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i/>
          <w:iCs/>
          <w:sz w:val="24"/>
          <w:szCs w:val="24"/>
        </w:rPr>
        <w:t>     Целеполагание </w:t>
      </w:r>
      <w:r w:rsidRPr="009B1A60">
        <w:rPr>
          <w:rFonts w:ascii="Times New Roman" w:eastAsia="Times New Roman" w:hAnsi="Times New Roman" w:cs="Times New Roman"/>
          <w:sz w:val="24"/>
          <w:szCs w:val="24"/>
        </w:rPr>
        <w:t xml:space="preserve">- второй этап работы. На этом этапе проблема преобразуется в </w:t>
      </w:r>
      <w:proofErr w:type="spellStart"/>
      <w:r w:rsidRPr="009B1A60">
        <w:rPr>
          <w:rFonts w:ascii="Times New Roman" w:eastAsia="Times New Roman" w:hAnsi="Times New Roman" w:cs="Times New Roman"/>
          <w:sz w:val="24"/>
          <w:szCs w:val="24"/>
        </w:rPr>
        <w:t>личностнозначимую</w:t>
      </w:r>
      <w:proofErr w:type="spellEnd"/>
      <w:r w:rsidRPr="009B1A60">
        <w:rPr>
          <w:rFonts w:ascii="Times New Roman" w:eastAsia="Times New Roman" w:hAnsi="Times New Roman" w:cs="Times New Roman"/>
          <w:sz w:val="24"/>
          <w:szCs w:val="24"/>
        </w:rPr>
        <w:t xml:space="preserve"> цель и приобретает образ ожидаемого результата, который в дальнейшем воплотится в проектном продукте.</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Планирование </w:t>
      </w:r>
      <w:r w:rsidRPr="009B1A60">
        <w:rPr>
          <w:rFonts w:ascii="Times New Roman" w:eastAsia="Times New Roman" w:hAnsi="Times New Roman" w:cs="Times New Roman"/>
          <w:sz w:val="24"/>
          <w:szCs w:val="24"/>
        </w:rPr>
        <w:t>- важнейший этап работы над проектом, в результате которого ясные очертания приобретает не только отдаленная цель, но и ближайшие шаги. Необходимо определить задачи, которые предстоит решить на отдельных этапах работы и способы</w:t>
      </w:r>
      <w:proofErr w:type="gramStart"/>
      <w:r w:rsidRPr="009B1A60">
        <w:rPr>
          <w:rFonts w:ascii="Times New Roman" w:eastAsia="Times New Roman" w:hAnsi="Times New Roman" w:cs="Times New Roman"/>
          <w:sz w:val="24"/>
          <w:szCs w:val="24"/>
        </w:rPr>
        <w:t xml:space="preserve"> ,</w:t>
      </w:r>
      <w:proofErr w:type="gramEnd"/>
      <w:r w:rsidRPr="009B1A60">
        <w:rPr>
          <w:rFonts w:ascii="Times New Roman" w:eastAsia="Times New Roman" w:hAnsi="Times New Roman" w:cs="Times New Roman"/>
          <w:sz w:val="24"/>
          <w:szCs w:val="24"/>
        </w:rPr>
        <w:t xml:space="preserve"> которыми будут решаться эти задачи. Определить порядок и сроки выполнения работы - разработать график.</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Реализация </w:t>
      </w:r>
      <w:r w:rsidRPr="009B1A60">
        <w:rPr>
          <w:rFonts w:ascii="Times New Roman" w:eastAsia="Times New Roman" w:hAnsi="Times New Roman" w:cs="Times New Roman"/>
          <w:sz w:val="24"/>
          <w:szCs w:val="24"/>
        </w:rPr>
        <w:t>- это период максимального колебания мотива. Учителю предстоит найти способ поддержания мотива к работе, учитывая личностные особенности своих учеников. По завершению работы автор должен сравнить полученный результат со своим замыслом, если есть возможность, внести коррективы. Это этап осмысления, анализа допущенных ошибок, попыток увидеть перспективу работы, оценки своих достижений, чувств и эмоций, возникших в ходе и по окончании работы.</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Рефлексия -</w:t>
      </w:r>
      <w:r w:rsidRPr="009B1A60">
        <w:rPr>
          <w:rFonts w:ascii="Times New Roman" w:eastAsia="Times New Roman" w:hAnsi="Times New Roman" w:cs="Times New Roman"/>
          <w:sz w:val="24"/>
          <w:szCs w:val="24"/>
        </w:rPr>
        <w:t> необходимость оценить, какие изменения произошли в самом авторе, чему он научился, что узнал, как изменился его взгляд на проблему, какой жизненный опыт он приобрел.</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Презентация -</w:t>
      </w:r>
      <w:r w:rsidRPr="009B1A60">
        <w:rPr>
          <w:rFonts w:ascii="Times New Roman" w:eastAsia="Times New Roman" w:hAnsi="Times New Roman" w:cs="Times New Roman"/>
          <w:sz w:val="24"/>
          <w:szCs w:val="24"/>
        </w:rPr>
        <w:t> представление о превращении собственной компетенции в любой форме.</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w:t>
      </w:r>
    </w:p>
    <w:p w:rsidR="00C5009B" w:rsidRPr="009B1A60" w:rsidRDefault="00C5009B" w:rsidP="00C5009B">
      <w:pPr>
        <w:pStyle w:val="a6"/>
        <w:widowControl w:val="0"/>
        <w:numPr>
          <w:ilvl w:val="1"/>
          <w:numId w:val="2"/>
        </w:numPr>
        <w:autoSpaceDE w:val="0"/>
        <w:autoSpaceDN w:val="0"/>
        <w:adjustRightInd w:val="0"/>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 xml:space="preserve">Планируемые результаты освоения </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 Личностные УУД:</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а) жизненное, личностное и профессиональное определени</w:t>
      </w:r>
      <w:proofErr w:type="gramStart"/>
      <w:r w:rsidRPr="009B1A60">
        <w:rPr>
          <w:rFonts w:ascii="Times New Roman" w:eastAsia="Times New Roman" w:hAnsi="Times New Roman" w:cs="Times New Roman"/>
          <w:sz w:val="24"/>
          <w:szCs w:val="24"/>
        </w:rPr>
        <w:t>е-</w:t>
      </w:r>
      <w:proofErr w:type="gramEnd"/>
      <w:r w:rsidRPr="009B1A60">
        <w:rPr>
          <w:rFonts w:ascii="Times New Roman" w:eastAsia="Times New Roman" w:hAnsi="Times New Roman" w:cs="Times New Roman"/>
          <w:sz w:val="24"/>
          <w:szCs w:val="24"/>
        </w:rPr>
        <w:t xml:space="preserve"> этап презентации проекта и рефлексии.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б) действия </w:t>
      </w:r>
      <w:proofErr w:type="spellStart"/>
      <w:r w:rsidRPr="009B1A60">
        <w:rPr>
          <w:rFonts w:ascii="Times New Roman" w:eastAsia="Times New Roman" w:hAnsi="Times New Roman" w:cs="Times New Roman"/>
          <w:sz w:val="24"/>
          <w:szCs w:val="24"/>
        </w:rPr>
        <w:t>смыслообразования</w:t>
      </w:r>
      <w:proofErr w:type="spellEnd"/>
      <w:r w:rsidRPr="009B1A60">
        <w:rPr>
          <w:rFonts w:ascii="Times New Roman" w:eastAsia="Times New Roman" w:hAnsi="Times New Roman" w:cs="Times New Roman"/>
          <w:sz w:val="24"/>
          <w:szCs w:val="24"/>
        </w:rPr>
        <w:t xml:space="preserve"> и нравственно-этического оценивания на основе жизненно-смысловой ориентации учащихся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(готовности к жизненному  и личному самоопределению, знания моральных норм, умения выделить нравственный аспект поведения и соотносить поступки и события с принятыми этическими принципами, ориентации в социальных ролях и межличностных отношениях).</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 xml:space="preserve">У </w:t>
      </w:r>
      <w:proofErr w:type="gramStart"/>
      <w:r w:rsidRPr="009B1A60">
        <w:rPr>
          <w:rFonts w:ascii="Times New Roman" w:hAnsi="Times New Roman" w:cs="Times New Roman"/>
          <w:b/>
          <w:sz w:val="24"/>
          <w:szCs w:val="24"/>
        </w:rPr>
        <w:t>обучающихся</w:t>
      </w:r>
      <w:proofErr w:type="gramEnd"/>
      <w:r w:rsidRPr="009B1A60">
        <w:rPr>
          <w:rFonts w:ascii="Times New Roman" w:hAnsi="Times New Roman" w:cs="Times New Roman"/>
          <w:b/>
          <w:sz w:val="24"/>
          <w:szCs w:val="24"/>
        </w:rPr>
        <w:t>  будут сформированы:</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xml:space="preserve">·      ориентация на понимание причин успеха во </w:t>
      </w:r>
      <w:proofErr w:type="spellStart"/>
      <w:r w:rsidRPr="009B1A60">
        <w:rPr>
          <w:rFonts w:ascii="Times New Roman" w:hAnsi="Times New Roman" w:cs="Times New Roman"/>
          <w:sz w:val="24"/>
          <w:szCs w:val="24"/>
        </w:rPr>
        <w:t>внеучебной</w:t>
      </w:r>
      <w:proofErr w:type="spellEnd"/>
      <w:r w:rsidRPr="009B1A60">
        <w:rPr>
          <w:rFonts w:ascii="Times New Roman" w:hAnsi="Times New Roman" w:cs="Times New Roman"/>
          <w:sz w:val="24"/>
          <w:szCs w:val="24"/>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способность к самооценке на основе критериев успешности </w:t>
      </w:r>
      <w:proofErr w:type="spellStart"/>
      <w:r w:rsidRPr="009B1A60">
        <w:rPr>
          <w:rFonts w:ascii="Times New Roman" w:hAnsi="Times New Roman" w:cs="Times New Roman"/>
          <w:sz w:val="24"/>
          <w:szCs w:val="24"/>
        </w:rPr>
        <w:t>внеучебной</w:t>
      </w:r>
      <w:proofErr w:type="spellEnd"/>
      <w:r w:rsidRPr="009B1A60">
        <w:rPr>
          <w:rFonts w:ascii="Times New Roman" w:hAnsi="Times New Roman" w:cs="Times New Roman"/>
          <w:sz w:val="24"/>
          <w:szCs w:val="24"/>
        </w:rPr>
        <w:t xml:space="preserve"> деятельности;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для формирования: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выраженной устойчивой учебно-познавательной мотивации учения;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устойчивого учебно-познавательного интереса к новым общим способам решения задач;</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адекватного понимания причин успешности/</w:t>
      </w:r>
      <w:proofErr w:type="spellStart"/>
      <w:r w:rsidRPr="009B1A60">
        <w:rPr>
          <w:rFonts w:ascii="Times New Roman" w:hAnsi="Times New Roman" w:cs="Times New Roman"/>
          <w:sz w:val="24"/>
          <w:szCs w:val="24"/>
        </w:rPr>
        <w:t>неуспешности</w:t>
      </w:r>
      <w:proofErr w:type="spellEnd"/>
      <w:r w:rsidRPr="009B1A60">
        <w:rPr>
          <w:rFonts w:ascii="Times New Roman" w:hAnsi="Times New Roman" w:cs="Times New Roman"/>
          <w:sz w:val="24"/>
          <w:szCs w:val="24"/>
        </w:rPr>
        <w:t xml:space="preserve"> </w:t>
      </w:r>
      <w:proofErr w:type="spellStart"/>
      <w:r w:rsidRPr="009B1A60">
        <w:rPr>
          <w:rFonts w:ascii="Times New Roman" w:hAnsi="Times New Roman" w:cs="Times New Roman"/>
          <w:sz w:val="24"/>
          <w:szCs w:val="24"/>
        </w:rPr>
        <w:t>внеучебной</w:t>
      </w:r>
      <w:proofErr w:type="spellEnd"/>
      <w:r w:rsidRPr="009B1A60">
        <w:rPr>
          <w:rFonts w:ascii="Times New Roman" w:hAnsi="Times New Roman" w:cs="Times New Roman"/>
          <w:sz w:val="24"/>
          <w:szCs w:val="24"/>
        </w:rPr>
        <w:t xml:space="preserve"> деятельности;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осознанных устойчивых эстетических предпочтений и ориентации на искусство как значимую сферу человеческой жизни.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shd w:val="clear" w:color="auto" w:fill="FFFFFF"/>
        <w:spacing w:after="0" w:line="360" w:lineRule="auto"/>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Регулятивные УУД: действия, обеспечивающие организацию учащимися </w:t>
      </w:r>
      <w:proofErr w:type="gramStart"/>
      <w:r w:rsidRPr="009B1A60">
        <w:rPr>
          <w:rFonts w:ascii="Times New Roman" w:eastAsia="Times New Roman" w:hAnsi="Times New Roman" w:cs="Times New Roman"/>
          <w:b/>
          <w:sz w:val="24"/>
          <w:szCs w:val="24"/>
        </w:rPr>
        <w:t>свой</w:t>
      </w:r>
      <w:proofErr w:type="gramEnd"/>
      <w:r w:rsidRPr="009B1A60">
        <w:rPr>
          <w:rFonts w:ascii="Times New Roman" w:eastAsia="Times New Roman" w:hAnsi="Times New Roman" w:cs="Times New Roman"/>
          <w:b/>
          <w:sz w:val="24"/>
          <w:szCs w:val="24"/>
        </w:rPr>
        <w:t xml:space="preserve"> учебной деятельности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а) целеполагание как постановка учебной задачи (что уже известно, а что необходимо узнать),</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б) планирование – определение последовательности промежуточных целей и задач с учетом конечного результата, составление плана и последовательности действий,</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 прогнозирование – предвосхищение результата, уровня усвоения, его временных характеристик,</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г) контроль – проверка предположений и способа действий с эталоном (научным фактом) с целью обнаружения отклонений и коррекции действий,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eastAsia="Times New Roman" w:hAnsi="Times New Roman" w:cs="Times New Roman"/>
          <w:sz w:val="24"/>
          <w:szCs w:val="24"/>
        </w:rPr>
        <w:t xml:space="preserve">в) волевая </w:t>
      </w:r>
      <w:proofErr w:type="spellStart"/>
      <w:r w:rsidRPr="009B1A60">
        <w:rPr>
          <w:rFonts w:ascii="Times New Roman" w:eastAsia="Times New Roman" w:hAnsi="Times New Roman" w:cs="Times New Roman"/>
          <w:sz w:val="24"/>
          <w:szCs w:val="24"/>
        </w:rPr>
        <w:t>саморегуляция</w:t>
      </w:r>
      <w:proofErr w:type="spellEnd"/>
      <w:r w:rsidRPr="009B1A60">
        <w:rPr>
          <w:rFonts w:ascii="Times New Roman" w:eastAsia="Times New Roman" w:hAnsi="Times New Roman" w:cs="Times New Roman"/>
          <w:sz w:val="24"/>
          <w:szCs w:val="24"/>
        </w:rPr>
        <w:t xml:space="preserve"> как способность к мобилизации сил и энергии, способность к выбору и принятию решений и преодолению препятствий.</w:t>
      </w:r>
      <w:r w:rsidRPr="009B1A60">
        <w:rPr>
          <w:rFonts w:ascii="Times New Roman" w:hAnsi="Times New Roman" w:cs="Times New Roman"/>
          <w:b/>
          <w:sz w:val="24"/>
          <w:szCs w:val="24"/>
        </w:rPr>
        <w:t xml:space="preserve"> </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Обучающийся  научится: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планировать свои действия в соответствии с поставленной задачей и условиями ее реализации, в том числе во внутреннем плане;</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учитывать установленные правила в планировании и контроле способа решения;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итоговый и пошаговый контроль по результату;</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адекватно воспринимать предложения и оценку учителей, товарищей, родителей и других людей;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различать способ и результат действия.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научиться: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в сотрудничестве с учителем ставить новые учебные задачи;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проявлять познавательную инициативу в учебном сотрудничестве;</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самостоятельно адекватно оценивать правильность выполнения действия и вносить необходимые коррективы в </w:t>
      </w:r>
      <w:proofErr w:type="gramStart"/>
      <w:r w:rsidRPr="009B1A60">
        <w:rPr>
          <w:rFonts w:ascii="Times New Roman" w:hAnsi="Times New Roman" w:cs="Times New Roman"/>
          <w:sz w:val="24"/>
          <w:szCs w:val="24"/>
        </w:rPr>
        <w:t>исполнение</w:t>
      </w:r>
      <w:proofErr w:type="gramEnd"/>
      <w:r w:rsidRPr="009B1A60">
        <w:rPr>
          <w:rFonts w:ascii="Times New Roman" w:hAnsi="Times New Roman" w:cs="Times New Roman"/>
          <w:sz w:val="24"/>
          <w:szCs w:val="24"/>
        </w:rPr>
        <w:t xml:space="preserve"> как по ходу его реализации, так и  в конце действия.</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shd w:val="clear" w:color="auto" w:fill="FFFFFF"/>
        <w:spacing w:after="0" w:line="360" w:lineRule="auto"/>
        <w:jc w:val="both"/>
        <w:rPr>
          <w:rFonts w:ascii="Times New Roman" w:eastAsia="Times New Roman" w:hAnsi="Times New Roman" w:cs="Times New Roman"/>
          <w:b/>
          <w:sz w:val="24"/>
          <w:szCs w:val="24"/>
        </w:rPr>
      </w:pPr>
      <w:proofErr w:type="gramStart"/>
      <w:r w:rsidRPr="009B1A60">
        <w:rPr>
          <w:rFonts w:ascii="Times New Roman" w:eastAsia="Times New Roman" w:hAnsi="Times New Roman" w:cs="Times New Roman"/>
          <w:b/>
          <w:sz w:val="24"/>
          <w:szCs w:val="24"/>
        </w:rPr>
        <w:t>Познавательные</w:t>
      </w:r>
      <w:proofErr w:type="gramEnd"/>
      <w:r w:rsidRPr="009B1A60">
        <w:rPr>
          <w:rFonts w:ascii="Times New Roman" w:eastAsia="Times New Roman" w:hAnsi="Times New Roman" w:cs="Times New Roman"/>
          <w:b/>
          <w:sz w:val="24"/>
          <w:szCs w:val="24"/>
        </w:rPr>
        <w:t xml:space="preserve"> УУД: по предметам.</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Новое содержание по каждой теме.</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Новые практические приемы.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Обобщающие понятия, представления, знания, на получение которых нацелен результат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Развитие навыков:</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самостоятельной работы с источниками информации, инструментами, технологиями;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самостоятельного принятия решений;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Обучающийся  научится: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осуществлять поиск необходимой информации для выполнения </w:t>
      </w:r>
      <w:proofErr w:type="spellStart"/>
      <w:r w:rsidRPr="009B1A60">
        <w:rPr>
          <w:rFonts w:ascii="Times New Roman" w:hAnsi="Times New Roman" w:cs="Times New Roman"/>
          <w:sz w:val="24"/>
          <w:szCs w:val="24"/>
        </w:rPr>
        <w:t>внеучебных</w:t>
      </w:r>
      <w:proofErr w:type="spellEnd"/>
      <w:r w:rsidRPr="009B1A60">
        <w:rPr>
          <w:rFonts w:ascii="Times New Roman" w:hAnsi="Times New Roman" w:cs="Times New Roman"/>
          <w:sz w:val="24"/>
          <w:szCs w:val="24"/>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строить сообщения, проекты  в устной и письменной форме;</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проводить сравнение и классификацию по заданным критериям;</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устанавливать причинно-следственные связи в изучаемом круге явлений;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строить рассуждения в форме связи простых суждений об объекте, его строении, свойствах.</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научиться: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расширенный поиск информации с использованием ресурсов библиотек и сети Интернет;</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записывать, фиксировать информацию об окружающем мире с помощью инструментов ИКТ;</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осознанно и произвольно строить сообщения в устной и письменной форме;</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строить </w:t>
      </w:r>
      <w:proofErr w:type="gramStart"/>
      <w:r w:rsidRPr="009B1A60">
        <w:rPr>
          <w:rFonts w:ascii="Times New Roman" w:hAnsi="Times New Roman" w:cs="Times New Roman"/>
          <w:sz w:val="24"/>
          <w:szCs w:val="24"/>
        </w:rPr>
        <w:t>логическое рассуждение</w:t>
      </w:r>
      <w:proofErr w:type="gramEnd"/>
      <w:r w:rsidRPr="009B1A60">
        <w:rPr>
          <w:rFonts w:ascii="Times New Roman" w:hAnsi="Times New Roman" w:cs="Times New Roman"/>
          <w:sz w:val="24"/>
          <w:szCs w:val="24"/>
        </w:rPr>
        <w:t>, включающее установление причинно-следственных связей;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Коммуникативные УУД.</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proofErr w:type="spellStart"/>
      <w:r w:rsidRPr="009B1A60">
        <w:rPr>
          <w:rFonts w:ascii="Times New Roman" w:eastAsia="Times New Roman" w:hAnsi="Times New Roman" w:cs="Times New Roman"/>
          <w:sz w:val="24"/>
          <w:szCs w:val="24"/>
        </w:rPr>
        <w:t>коммуникативности</w:t>
      </w:r>
      <w:proofErr w:type="spellEnd"/>
      <w:r w:rsidRPr="009B1A60">
        <w:rPr>
          <w:rFonts w:ascii="Times New Roman" w:eastAsia="Times New Roman" w:hAnsi="Times New Roman" w:cs="Times New Roman"/>
          <w:sz w:val="24"/>
          <w:szCs w:val="24"/>
        </w:rPr>
        <w:t>: в информационном обмене, в ролевом взаимодействии;</w:t>
      </w:r>
    </w:p>
    <w:p w:rsidR="00C5009B" w:rsidRPr="009B1A60" w:rsidRDefault="00C5009B" w:rsidP="00C5009B">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мыслительной деятельности при: проектировании, планировании, анализе, синтезе, структурировании.</w:t>
      </w:r>
    </w:p>
    <w:p w:rsidR="00C5009B" w:rsidRPr="009B1A60" w:rsidRDefault="00C5009B" w:rsidP="00C5009B">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самоанализа и рефлексии.</w:t>
      </w:r>
    </w:p>
    <w:p w:rsidR="00C5009B" w:rsidRPr="009B1A60" w:rsidRDefault="00C5009B" w:rsidP="00C5009B">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Воспитание толерантности.</w:t>
      </w:r>
    </w:p>
    <w:p w:rsidR="00C5009B" w:rsidRPr="009B1A60" w:rsidRDefault="00C5009B" w:rsidP="00C5009B">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Расширение кругозора.</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Обучающийся  научится: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допускать возможность существования у людей различных точек зрения, в том числе не совпадающих с его </w:t>
      </w:r>
      <w:proofErr w:type="gramStart"/>
      <w:r w:rsidRPr="009B1A60">
        <w:rPr>
          <w:rFonts w:ascii="Times New Roman" w:hAnsi="Times New Roman" w:cs="Times New Roman"/>
          <w:sz w:val="24"/>
          <w:szCs w:val="24"/>
        </w:rPr>
        <w:t>собственной</w:t>
      </w:r>
      <w:proofErr w:type="gramEnd"/>
      <w:r w:rsidRPr="009B1A60">
        <w:rPr>
          <w:rFonts w:ascii="Times New Roman" w:hAnsi="Times New Roman" w:cs="Times New Roman"/>
          <w:sz w:val="24"/>
          <w:szCs w:val="24"/>
        </w:rPr>
        <w:t>,  и ориентироваться на позицию партнера в общении и взаимодействии;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формулировать собственное мнение и позицию;</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задавать вопросы;</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использовать речь для регуляции своего действия;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научиться: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учитывать разные мнения и интересы и обосновывать собственную позицию;</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понимать относительность мнений и подходов к решению проблемы;</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партнером;</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речь для планирования и регуляции своей деятельности;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речевые средства для эффективного решения разнообразных коммуникативных задач.</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Этапы работы в рамках исследовательской деятельности.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Выбор темы исследования.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Классификация тем. Общие направления исследований. Правила выбора темы исследования.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  Цели и задачи исследования.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Отличие цели от задач.  Постановка цели исследования по выбранной теме. Определение задач    для достижения поставленной цели.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Соответствие цели и задач теме исследования. Сущность изучаемого процесса, его главные свойства, особенности. Основные стадии, этапы исследования.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Методы исследования. Мыслительные операции.</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Эксперимент. Наблюдение. Анкетирование. </w:t>
      </w:r>
      <w:proofErr w:type="gramStart"/>
      <w:r w:rsidRPr="009B1A60">
        <w:rPr>
          <w:rFonts w:ascii="Times New Roman" w:hAnsi="Times New Roman" w:cs="Times New Roman"/>
          <w:sz w:val="24"/>
          <w:szCs w:val="24"/>
        </w:rPr>
        <w:t>Мыслительные  операции, необходимые для учебно-исследовательской деятельности: анализ, синтез, сравнение, обобщение, выводы.</w:t>
      </w:r>
      <w:proofErr w:type="gramEnd"/>
      <w:r w:rsidRPr="009B1A60">
        <w:rPr>
          <w:rFonts w:ascii="Times New Roman" w:hAnsi="Times New Roman" w:cs="Times New Roman"/>
          <w:sz w:val="24"/>
          <w:szCs w:val="24"/>
        </w:rPr>
        <w:t>  Знакомство с наблюдением как методом исследования. Сфера наблюдения в научных исследованиях. Информация об открытиях, сделанных на основе наблюдений.</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Понятия: эксперимент, экспериментирование, анкетирование, анализ, синтез.</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Сбор материала для исследования.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Что такое исследовательский поиск. Способы фиксации получаемых сведений (обычное письмо, пиктографическое письмо, схемы, рисунки, значки, символы и др.).</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Понятия: способ фиксации знаний, исследовательский поиск, методы исследования.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lastRenderedPageBreak/>
        <w:t>Анализ и синтез. Суждения, умозаключения, выводы.</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roofErr w:type="gramStart"/>
      <w:r w:rsidRPr="009B1A60">
        <w:rPr>
          <w:rFonts w:ascii="Times New Roman" w:hAnsi="Times New Roman" w:cs="Times New Roman"/>
          <w:sz w:val="24"/>
          <w:szCs w:val="24"/>
        </w:rPr>
        <w:t>Мыслительные  операции, необходимые для учебно-исследовательской деятельности: анализ, синтез, сравнение, обобщение, суждения, умозаключения, выводы.</w:t>
      </w:r>
      <w:proofErr w:type="gramEnd"/>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Обобщение полученных данных.</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Что такое обобщение. Приемы обобщения. Определения понятиям. Выбор главного. Последовательность изложения.</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Понятия: Анализ, синтез, обобщение, главное, второстепенное.</w:t>
      </w: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hAnsi="Times New Roman" w:cs="Times New Roman"/>
          <w:sz w:val="24"/>
          <w:szCs w:val="24"/>
        </w:rPr>
      </w:pPr>
    </w:p>
    <w:p w:rsidR="00C5009B" w:rsidRPr="009B1A60" w:rsidRDefault="00C5009B" w:rsidP="00C5009B">
      <w:pPr>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Проектная деятельность учащихся способствует развитию самостоятельных исследовательских умений, творческих способностей и логического мышления, интегрирует знания, полученные в ходе учебного процесса, и приобщает школьников к решению конкретных жизненно важных проблем.</w:t>
      </w:r>
    </w:p>
    <w:p w:rsidR="00C5009B" w:rsidRPr="009B1A60" w:rsidRDefault="00C5009B" w:rsidP="00C5009B">
      <w:pPr>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Проектная деятельность является одной из форм организации учебного процесса, способствует повышению качества образования, демократизации стиля общения учителей и учащихся.</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Целью проектной деятельности является создание условий для формирования исследовательских умений учащихся, развития их творческих способностей и логического мышления.</w:t>
      </w:r>
    </w:p>
    <w:p w:rsidR="00C5009B" w:rsidRPr="009B1A60" w:rsidRDefault="00C5009B" w:rsidP="00C5009B">
      <w:pPr>
        <w:pStyle w:val="HTML"/>
        <w:spacing w:line="360" w:lineRule="auto"/>
        <w:jc w:val="both"/>
        <w:rPr>
          <w:rFonts w:ascii="Times New Roman" w:hAnsi="Times New Roman" w:cs="Times New Roman"/>
          <w:sz w:val="24"/>
          <w:szCs w:val="24"/>
        </w:rPr>
      </w:pP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Задачами проектной деятельности являются развитие у учащихся:</w:t>
      </w:r>
    </w:p>
    <w:p w:rsidR="00C5009B" w:rsidRPr="009B1A60" w:rsidRDefault="00C5009B" w:rsidP="00C5009B">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познавательных интересов;</w:t>
      </w:r>
    </w:p>
    <w:p w:rsidR="00C5009B" w:rsidRPr="009B1A60" w:rsidRDefault="00C5009B" w:rsidP="00C5009B">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проводить рефлексию;</w:t>
      </w:r>
    </w:p>
    <w:p w:rsidR="00C5009B" w:rsidRPr="009B1A60" w:rsidRDefault="00C5009B" w:rsidP="00C5009B">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выделять главное;</w:t>
      </w:r>
    </w:p>
    <w:p w:rsidR="00C5009B" w:rsidRPr="009B1A60" w:rsidRDefault="00C5009B" w:rsidP="00C5009B">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ориентироваться в современном информационном пространстве;</w:t>
      </w:r>
    </w:p>
    <w:p w:rsidR="00C5009B" w:rsidRPr="009B1A60" w:rsidRDefault="00C5009B" w:rsidP="00C5009B">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самообразования;</w:t>
      </w:r>
    </w:p>
    <w:p w:rsidR="00C5009B" w:rsidRPr="009B1A60" w:rsidRDefault="00C5009B" w:rsidP="00C5009B">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публично выступать;</w:t>
      </w:r>
    </w:p>
    <w:p w:rsidR="00C5009B" w:rsidRPr="009B1A60" w:rsidRDefault="00C5009B" w:rsidP="00C5009B">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критического мышления.</w:t>
      </w:r>
    </w:p>
    <w:p w:rsidR="00C5009B" w:rsidRPr="009B1A60" w:rsidRDefault="00C5009B" w:rsidP="00C5009B">
      <w:pPr>
        <w:pStyle w:val="a9"/>
        <w:spacing w:before="0" w:beforeAutospacing="0" w:after="0" w:afterAutospacing="0" w:line="360" w:lineRule="auto"/>
        <w:jc w:val="both"/>
        <w:rPr>
          <w:b/>
        </w:rPr>
      </w:pPr>
      <w:r w:rsidRPr="009B1A60">
        <w:rPr>
          <w:b/>
        </w:rPr>
        <w:t>Организация и содержание проектной деятельности</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Руководителем проекта является учитель, координирующий конкретный проект.</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Темы проектов могут предлагаться как учителями, так и учениками. Тема, предложенная учеником,  согласуется с учителем.</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Проект может быть групповым или индивидуальным.</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 xml:space="preserve">Проект может носить предметную, </w:t>
      </w:r>
      <w:proofErr w:type="spellStart"/>
      <w:r w:rsidRPr="009B1A60">
        <w:rPr>
          <w:rFonts w:ascii="Times New Roman" w:hAnsi="Times New Roman" w:cs="Times New Roman"/>
          <w:sz w:val="24"/>
          <w:szCs w:val="24"/>
        </w:rPr>
        <w:t>метапредметную</w:t>
      </w:r>
      <w:proofErr w:type="spellEnd"/>
      <w:r w:rsidRPr="009B1A60">
        <w:rPr>
          <w:rFonts w:ascii="Times New Roman" w:hAnsi="Times New Roman" w:cs="Times New Roman"/>
          <w:sz w:val="24"/>
          <w:szCs w:val="24"/>
        </w:rPr>
        <w:t xml:space="preserve">, </w:t>
      </w:r>
      <w:proofErr w:type="spellStart"/>
      <w:r w:rsidRPr="009B1A60">
        <w:rPr>
          <w:rFonts w:ascii="Times New Roman" w:hAnsi="Times New Roman" w:cs="Times New Roman"/>
          <w:sz w:val="24"/>
          <w:szCs w:val="24"/>
        </w:rPr>
        <w:t>межпредметную</w:t>
      </w:r>
      <w:proofErr w:type="spellEnd"/>
      <w:r w:rsidRPr="009B1A60">
        <w:rPr>
          <w:rFonts w:ascii="Times New Roman" w:hAnsi="Times New Roman" w:cs="Times New Roman"/>
          <w:sz w:val="24"/>
          <w:szCs w:val="24"/>
        </w:rPr>
        <w:t xml:space="preserve"> направленность. </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lastRenderedPageBreak/>
        <w:t>Для организации проектной деятельности учителя в тематических планах должны указать предполагаемые темы проектов и примерные сроки их сдачи.</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 xml:space="preserve"> Проектные задания должны быть четко сформулированы, </w:t>
      </w:r>
      <w:proofErr w:type="gramStart"/>
      <w:r w:rsidRPr="009B1A60">
        <w:rPr>
          <w:rFonts w:ascii="Times New Roman" w:hAnsi="Times New Roman" w:cs="Times New Roman"/>
          <w:sz w:val="24"/>
          <w:szCs w:val="24"/>
        </w:rPr>
        <w:t>цели</w:t>
      </w:r>
      <w:proofErr w:type="gramEnd"/>
      <w:r w:rsidRPr="009B1A60">
        <w:rPr>
          <w:rFonts w:ascii="Times New Roman" w:hAnsi="Times New Roman" w:cs="Times New Roman"/>
          <w:sz w:val="24"/>
          <w:szCs w:val="24"/>
        </w:rPr>
        <w:t xml:space="preserve"> и средства ясно обозначены, совместно с учащимися составлена программа действий. </w:t>
      </w:r>
    </w:p>
    <w:p w:rsidR="00C5009B" w:rsidRPr="009B1A60" w:rsidRDefault="00C5009B" w:rsidP="00C5009B">
      <w:pPr>
        <w:spacing w:after="0" w:line="360" w:lineRule="auto"/>
        <w:jc w:val="both"/>
        <w:outlineLvl w:val="0"/>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.Проект должен иметь рецензию, сделанную учителем, не являющимся руководителем проекта.</w:t>
      </w:r>
    </w:p>
    <w:p w:rsidR="00C5009B" w:rsidRPr="009B1A60" w:rsidRDefault="00C5009B" w:rsidP="00C5009B">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ab/>
        <w:t xml:space="preserve"> Этапы работы над проектом:</w:t>
      </w:r>
    </w:p>
    <w:p w:rsidR="00C5009B" w:rsidRPr="009B1A60" w:rsidRDefault="00C5009B" w:rsidP="00C5009B">
      <w:pPr>
        <w:pStyle w:val="HTML"/>
        <w:numPr>
          <w:ilvl w:val="0"/>
          <w:numId w:val="10"/>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поиск темы, определение типологии проекта, согласование с руководителем календарного плана работы над проектом, заявление темы, определение участников проекта;</w:t>
      </w:r>
    </w:p>
    <w:p w:rsidR="00C5009B" w:rsidRPr="009B1A60" w:rsidRDefault="00C5009B" w:rsidP="00C5009B">
      <w:pPr>
        <w:pStyle w:val="HTML"/>
        <w:numPr>
          <w:ilvl w:val="0"/>
          <w:numId w:val="10"/>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работа над проектом, оформление письменного отчета в виде реферата;</w:t>
      </w:r>
    </w:p>
    <w:p w:rsidR="00C5009B" w:rsidRPr="009B1A60" w:rsidRDefault="00C5009B" w:rsidP="00C5009B">
      <w:pPr>
        <w:pStyle w:val="HTML"/>
        <w:numPr>
          <w:ilvl w:val="0"/>
          <w:numId w:val="10"/>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публичная защита проекта. </w:t>
      </w:r>
    </w:p>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Технология подготовки проекта  и  проведения защиты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i/>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i/>
          <w:sz w:val="24"/>
          <w:szCs w:val="24"/>
        </w:rPr>
      </w:pPr>
      <w:r w:rsidRPr="009B1A60">
        <w:rPr>
          <w:rFonts w:ascii="Times New Roman" w:eastAsia="Times New Roman" w:hAnsi="Times New Roman" w:cs="Times New Roman"/>
          <w:i/>
          <w:sz w:val="24"/>
          <w:szCs w:val="24"/>
        </w:rPr>
        <w:t>Основные этапы совместной деятельности преподавателя и учащихся</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i/>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 xml:space="preserve">1 этап. </w:t>
      </w:r>
      <w:r w:rsidRPr="009B1A60">
        <w:rPr>
          <w:rFonts w:ascii="Times New Roman" w:eastAsia="Times New Roman" w:hAnsi="Times New Roman" w:cs="Times New Roman"/>
          <w:b/>
          <w:sz w:val="24"/>
          <w:szCs w:val="24"/>
        </w:rPr>
        <w:t>Выбор темы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Тема должна быть актуальна и интересна не только учащемуся, но и его одноклассникам, должна быть социально значима,  особенно если это касается предметов гуманитарного цикла.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Успешность защиты проекта во многом зависит от грамотного выбора темы. Есть </w:t>
      </w:r>
      <w:r w:rsidRPr="009B1A60">
        <w:rPr>
          <w:rFonts w:ascii="Times New Roman" w:eastAsia="Times New Roman" w:hAnsi="Times New Roman" w:cs="Times New Roman"/>
          <w:i/>
          <w:sz w:val="24"/>
          <w:szCs w:val="24"/>
        </w:rPr>
        <w:t>три типа проектов</w:t>
      </w:r>
      <w:r w:rsidRPr="009B1A60">
        <w:rPr>
          <w:rFonts w:ascii="Times New Roman" w:eastAsia="Times New Roman" w:hAnsi="Times New Roman" w:cs="Times New Roman"/>
          <w:sz w:val="24"/>
          <w:szCs w:val="24"/>
        </w:rPr>
        <w:t>:</w:t>
      </w:r>
    </w:p>
    <w:p w:rsidR="00C5009B" w:rsidRPr="009B1A60" w:rsidRDefault="00C5009B" w:rsidP="00C5009B">
      <w:pPr>
        <w:pStyle w:val="a6"/>
        <w:numPr>
          <w:ilvl w:val="0"/>
          <w:numId w:val="6"/>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i/>
          <w:sz w:val="24"/>
          <w:szCs w:val="24"/>
        </w:rPr>
        <w:t>Классификационный</w:t>
      </w:r>
      <w:r w:rsidRPr="009B1A60">
        <w:rPr>
          <w:rFonts w:ascii="Times New Roman" w:eastAsia="Times New Roman" w:hAnsi="Times New Roman" w:cs="Times New Roman"/>
          <w:sz w:val="24"/>
          <w:szCs w:val="24"/>
        </w:rPr>
        <w:t>, позволяющий его автору обобщить материал, изучаемый в различных разделах науки и в различное время.</w:t>
      </w:r>
    </w:p>
    <w:p w:rsidR="00C5009B" w:rsidRPr="009B1A60" w:rsidRDefault="00C5009B" w:rsidP="00C5009B">
      <w:pPr>
        <w:pStyle w:val="a6"/>
        <w:numPr>
          <w:ilvl w:val="0"/>
          <w:numId w:val="6"/>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i/>
          <w:sz w:val="24"/>
          <w:szCs w:val="24"/>
        </w:rPr>
        <w:t>Познавательный,</w:t>
      </w:r>
      <w:r w:rsidRPr="009B1A60">
        <w:rPr>
          <w:rFonts w:ascii="Times New Roman" w:eastAsia="Times New Roman" w:hAnsi="Times New Roman" w:cs="Times New Roman"/>
          <w:sz w:val="24"/>
          <w:szCs w:val="24"/>
        </w:rPr>
        <w:t xml:space="preserve"> позволяющий его автору изучить внепрограммный теоретический материал и показать его применение к решению проблем основного курса</w:t>
      </w:r>
    </w:p>
    <w:p w:rsidR="00C5009B" w:rsidRPr="009B1A60" w:rsidRDefault="00C5009B" w:rsidP="00C5009B">
      <w:pPr>
        <w:pStyle w:val="a6"/>
        <w:numPr>
          <w:ilvl w:val="0"/>
          <w:numId w:val="6"/>
        </w:numPr>
        <w:shd w:val="clear" w:color="auto" w:fill="FFFFFF"/>
        <w:spacing w:after="0" w:line="360" w:lineRule="auto"/>
        <w:ind w:left="0"/>
        <w:jc w:val="both"/>
        <w:rPr>
          <w:rFonts w:ascii="Times New Roman" w:eastAsia="Times New Roman" w:hAnsi="Times New Roman" w:cs="Times New Roman"/>
          <w:sz w:val="24"/>
          <w:szCs w:val="24"/>
        </w:rPr>
      </w:pPr>
      <w:proofErr w:type="gramStart"/>
      <w:r w:rsidRPr="009B1A60">
        <w:rPr>
          <w:rFonts w:ascii="Times New Roman" w:eastAsia="Times New Roman" w:hAnsi="Times New Roman" w:cs="Times New Roman"/>
          <w:i/>
          <w:sz w:val="24"/>
          <w:szCs w:val="24"/>
        </w:rPr>
        <w:t>Исследовательский</w:t>
      </w:r>
      <w:proofErr w:type="gramEnd"/>
      <w:r w:rsidRPr="009B1A60">
        <w:rPr>
          <w:rFonts w:ascii="Times New Roman" w:eastAsia="Times New Roman" w:hAnsi="Times New Roman" w:cs="Times New Roman"/>
          <w:sz w:val="24"/>
          <w:szCs w:val="24"/>
        </w:rPr>
        <w:t>, где основным содержанием проекта является цепочка задач или проблем, решаемых автором самостоятельно.</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i/>
          <w:sz w:val="24"/>
          <w:szCs w:val="24"/>
        </w:rPr>
        <w:t>Особенности каждого типа</w:t>
      </w:r>
      <w:r w:rsidRPr="009B1A60">
        <w:rPr>
          <w:rFonts w:ascii="Times New Roman" w:eastAsia="Times New Roman" w:hAnsi="Times New Roman" w:cs="Times New Roman"/>
          <w:sz w:val="24"/>
          <w:szCs w:val="24"/>
        </w:rPr>
        <w:t>:</w:t>
      </w:r>
    </w:p>
    <w:p w:rsidR="00C5009B" w:rsidRPr="009B1A60" w:rsidRDefault="00C5009B" w:rsidP="00C5009B">
      <w:pPr>
        <w:pStyle w:val="a6"/>
        <w:numPr>
          <w:ilvl w:val="0"/>
          <w:numId w:val="7"/>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Классификационный - предполагает обоснование принципа выбора классификации, ее полноту и достаточно высокий уровень обобщения программного материала, наличие внутренней связи между внешне далекими понятиями.</w:t>
      </w:r>
    </w:p>
    <w:p w:rsidR="00C5009B" w:rsidRPr="009B1A60" w:rsidRDefault="00C5009B" w:rsidP="00C5009B">
      <w:pPr>
        <w:pStyle w:val="a6"/>
        <w:numPr>
          <w:ilvl w:val="0"/>
          <w:numId w:val="7"/>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Познавательный - подразумевает изучение его автором достаточно сложного теоретического  материала, далеко выходящего за рамки программы. В итоге должны быть собраны воедино и доступно изложены основные положения изученного, приведены яркие примеры, иллюстрирующие характерные идеи и методы. Желательно, чтобы автор отметил </w:t>
      </w:r>
      <w:r w:rsidRPr="009B1A60">
        <w:rPr>
          <w:rFonts w:ascii="Times New Roman" w:eastAsia="Times New Roman" w:hAnsi="Times New Roman" w:cs="Times New Roman"/>
          <w:sz w:val="24"/>
          <w:szCs w:val="24"/>
        </w:rPr>
        <w:lastRenderedPageBreak/>
        <w:t>возможность практического применения изложенных идей в областях далеких от данного предмета.</w:t>
      </w:r>
    </w:p>
    <w:p w:rsidR="00C5009B" w:rsidRPr="009B1A60" w:rsidRDefault="00C5009B" w:rsidP="00C5009B">
      <w:pPr>
        <w:pStyle w:val="a6"/>
        <w:numPr>
          <w:ilvl w:val="0"/>
          <w:numId w:val="8"/>
        </w:numPr>
        <w:shd w:val="clear" w:color="auto" w:fill="FFFFFF"/>
        <w:spacing w:after="0" w:line="360" w:lineRule="auto"/>
        <w:ind w:left="0"/>
        <w:jc w:val="both"/>
        <w:rPr>
          <w:rFonts w:ascii="Times New Roman" w:eastAsia="Times New Roman" w:hAnsi="Times New Roman" w:cs="Times New Roman"/>
          <w:sz w:val="24"/>
          <w:szCs w:val="24"/>
        </w:rPr>
      </w:pPr>
      <w:proofErr w:type="gramStart"/>
      <w:r w:rsidRPr="009B1A60">
        <w:rPr>
          <w:rFonts w:ascii="Times New Roman" w:eastAsia="Times New Roman" w:hAnsi="Times New Roman" w:cs="Times New Roman"/>
          <w:sz w:val="24"/>
          <w:szCs w:val="24"/>
        </w:rPr>
        <w:t>Исследовательский</w:t>
      </w:r>
      <w:proofErr w:type="gramEnd"/>
      <w:r w:rsidRPr="009B1A60">
        <w:rPr>
          <w:rFonts w:ascii="Times New Roman" w:eastAsia="Times New Roman" w:hAnsi="Times New Roman" w:cs="Times New Roman"/>
          <w:sz w:val="24"/>
          <w:szCs w:val="24"/>
        </w:rPr>
        <w:t xml:space="preserve"> -  требует от автора гораздо большего объема самостоятельной работы. Его основой является исследование свойств выбранного объекта исследования. Материал излагается в виде логически связанной цепочки решенных задач и рассмотренных проблем. </w:t>
      </w:r>
    </w:p>
    <w:p w:rsidR="00C5009B" w:rsidRPr="009B1A60" w:rsidRDefault="00C5009B" w:rsidP="00C5009B">
      <w:pPr>
        <w:pStyle w:val="a6"/>
        <w:numPr>
          <w:ilvl w:val="0"/>
          <w:numId w:val="8"/>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Отдельный интерес (независимо от типа) представляют проекты, иллюстрирующие различные </w:t>
      </w:r>
      <w:proofErr w:type="spellStart"/>
      <w:r w:rsidRPr="009B1A60">
        <w:rPr>
          <w:rFonts w:ascii="Times New Roman" w:eastAsia="Times New Roman" w:hAnsi="Times New Roman" w:cs="Times New Roman"/>
          <w:sz w:val="24"/>
          <w:szCs w:val="24"/>
        </w:rPr>
        <w:t>межпредметные</w:t>
      </w:r>
      <w:proofErr w:type="spellEnd"/>
      <w:r w:rsidRPr="009B1A60">
        <w:rPr>
          <w:rFonts w:ascii="Times New Roman" w:eastAsia="Times New Roman" w:hAnsi="Times New Roman" w:cs="Times New Roman"/>
          <w:sz w:val="24"/>
          <w:szCs w:val="24"/>
        </w:rPr>
        <w:t xml:space="preserve"> связи и творческие проекты.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2 этап</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Выбор консультантов-руководителей. Определение первичного списка изучаемой литературы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После того, как учащиеся определятся с темой проекта, им назначаются консультанты-руководители. Их задачей является составление списка литературы, которую учащиеся должны проработать и использовать при написании проекта. В процессе знакомства учащихся с литературой, консультанты помогают им составить план будущей работы, уточнить список включаемых в проект задач, проблем, актуальных вопросов и т.д.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Важен и правильный подбор консультантов-руководителей. Если выбран познавательный тип проекта, то консультант должен быть специалистом по данному вопросу. Работу классификационного типа обычно курирует основной преподаватель. Консультант исследовательского проекта исполняет роль научного руководителя, дает промежуточные задания, задает направление дальнейших исследований</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К консультациям, помимо основного преподавателя,  могут привлекаться и другие учителя, студенты, выпускники школы, родители-специалисты.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3 этап</w:t>
      </w:r>
      <w:r w:rsidRPr="009B1A60">
        <w:rPr>
          <w:rFonts w:ascii="Times New Roman" w:eastAsia="Times New Roman" w:hAnsi="Times New Roman" w:cs="Times New Roman"/>
          <w:b/>
          <w:sz w:val="24"/>
          <w:szCs w:val="24"/>
        </w:rPr>
        <w:t xml:space="preserve">  Написание проекта,</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подбор и решение задач и проблем, обсуждение прикладной части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Проект должен включать следующие разделы: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1. </w:t>
      </w:r>
      <w:r w:rsidRPr="009B1A60">
        <w:rPr>
          <w:rFonts w:ascii="Times New Roman" w:eastAsia="Times New Roman" w:hAnsi="Times New Roman" w:cs="Times New Roman"/>
          <w:i/>
          <w:sz w:val="24"/>
          <w:szCs w:val="24"/>
        </w:rPr>
        <w:t>Введение,</w:t>
      </w:r>
      <w:r w:rsidRPr="009B1A60">
        <w:rPr>
          <w:rFonts w:ascii="Times New Roman" w:eastAsia="Times New Roman" w:hAnsi="Times New Roman" w:cs="Times New Roman"/>
          <w:sz w:val="24"/>
          <w:szCs w:val="24"/>
        </w:rPr>
        <w:t xml:space="preserve"> где показана значимость выбранной темы для ученика. Возможно описание предыстории, некоторых классических методов, которые встретятся в проекте.</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2. </w:t>
      </w:r>
      <w:r w:rsidRPr="009B1A60">
        <w:rPr>
          <w:rFonts w:ascii="Times New Roman" w:eastAsia="Times New Roman" w:hAnsi="Times New Roman" w:cs="Times New Roman"/>
          <w:i/>
          <w:sz w:val="24"/>
          <w:szCs w:val="24"/>
        </w:rPr>
        <w:t>Основная часть</w:t>
      </w:r>
      <w:r w:rsidRPr="009B1A60">
        <w:rPr>
          <w:rFonts w:ascii="Times New Roman" w:eastAsia="Times New Roman" w:hAnsi="Times New Roman" w:cs="Times New Roman"/>
          <w:sz w:val="24"/>
          <w:szCs w:val="24"/>
        </w:rPr>
        <w:t>, где даются все используемые определения, рассматриваются проблемы и задачи и т.д.</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3. </w:t>
      </w:r>
      <w:r w:rsidRPr="009B1A60">
        <w:rPr>
          <w:rFonts w:ascii="Times New Roman" w:eastAsia="Times New Roman" w:hAnsi="Times New Roman" w:cs="Times New Roman"/>
          <w:i/>
          <w:sz w:val="24"/>
          <w:szCs w:val="24"/>
        </w:rPr>
        <w:t xml:space="preserve">Практическая часть, </w:t>
      </w:r>
      <w:r w:rsidRPr="009B1A60">
        <w:rPr>
          <w:rFonts w:ascii="Times New Roman" w:eastAsia="Times New Roman" w:hAnsi="Times New Roman" w:cs="Times New Roman"/>
          <w:sz w:val="24"/>
          <w:szCs w:val="24"/>
        </w:rPr>
        <w:t>где показываются разнообразные применения теории и приводятся решенные задачи и исследования.</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4. </w:t>
      </w:r>
      <w:r w:rsidRPr="009B1A60">
        <w:rPr>
          <w:rFonts w:ascii="Times New Roman" w:eastAsia="Times New Roman" w:hAnsi="Times New Roman" w:cs="Times New Roman"/>
          <w:i/>
          <w:sz w:val="24"/>
          <w:szCs w:val="24"/>
        </w:rPr>
        <w:t>Заключение,</w:t>
      </w:r>
      <w:r w:rsidRPr="009B1A60">
        <w:rPr>
          <w:rFonts w:ascii="Times New Roman" w:eastAsia="Times New Roman" w:hAnsi="Times New Roman" w:cs="Times New Roman"/>
          <w:sz w:val="24"/>
          <w:szCs w:val="24"/>
        </w:rPr>
        <w:t xml:space="preserve"> где указывается место данной темы в курсе и возможные </w:t>
      </w:r>
      <w:proofErr w:type="spellStart"/>
      <w:r w:rsidRPr="009B1A60">
        <w:rPr>
          <w:rFonts w:ascii="Times New Roman" w:eastAsia="Times New Roman" w:hAnsi="Times New Roman" w:cs="Times New Roman"/>
          <w:sz w:val="24"/>
          <w:szCs w:val="24"/>
        </w:rPr>
        <w:t>межпредметные</w:t>
      </w:r>
      <w:proofErr w:type="spellEnd"/>
      <w:r w:rsidRPr="009B1A60">
        <w:rPr>
          <w:rFonts w:ascii="Times New Roman" w:eastAsia="Times New Roman" w:hAnsi="Times New Roman" w:cs="Times New Roman"/>
          <w:sz w:val="24"/>
          <w:szCs w:val="24"/>
        </w:rPr>
        <w:t xml:space="preserve"> связи.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i/>
          <w:sz w:val="24"/>
          <w:szCs w:val="24"/>
        </w:rPr>
      </w:pPr>
      <w:r w:rsidRPr="009B1A60">
        <w:rPr>
          <w:rFonts w:ascii="Times New Roman" w:eastAsia="Times New Roman" w:hAnsi="Times New Roman" w:cs="Times New Roman"/>
          <w:sz w:val="24"/>
          <w:szCs w:val="24"/>
        </w:rPr>
        <w:t xml:space="preserve">5. </w:t>
      </w:r>
      <w:r w:rsidRPr="009B1A60">
        <w:rPr>
          <w:rFonts w:ascii="Times New Roman" w:eastAsia="Times New Roman" w:hAnsi="Times New Roman" w:cs="Times New Roman"/>
          <w:i/>
          <w:sz w:val="24"/>
          <w:szCs w:val="24"/>
        </w:rPr>
        <w:t>Оглавление и список использованной литературы.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В процессе написания проекта консультантами даются рекомендации по его оформлению, логической последовательности изложения рассматриваемых вопросов и проблем. Любой проект должен содержать задачи, решенные самим автором самостоятельно.</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i/>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4 этап.</w:t>
      </w:r>
      <w:r w:rsidRPr="009B1A60">
        <w:rPr>
          <w:rFonts w:ascii="Times New Roman" w:eastAsia="Times New Roman" w:hAnsi="Times New Roman" w:cs="Times New Roman"/>
          <w:b/>
          <w:sz w:val="24"/>
          <w:szCs w:val="24"/>
        </w:rPr>
        <w:t xml:space="preserve"> Рецензирование</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Готовый вариант отдается на рецензирование консультантам, другим учителям и специалистам. Все члены экзаменационной комиссии знакомятся с проектом и рецензией заранее. Готовая работа возвращается с конкретными замечаниями, часть которых должна быть устранена  до защиты.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Рецензия также содержит предварительную оценку работы. Оценка должна соответствовать требованиям, предъявляемым к конкретному типу проекта. Ученики знакомятся с рецензией на свою работу, с тем, чтобы в процессе защиты учесть мнение рецензента и внести изменения в работу.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5 этап.</w:t>
      </w:r>
      <w:r w:rsidRPr="009B1A60">
        <w:rPr>
          <w:rFonts w:ascii="Times New Roman" w:eastAsia="Times New Roman" w:hAnsi="Times New Roman" w:cs="Times New Roman"/>
          <w:b/>
          <w:sz w:val="24"/>
          <w:szCs w:val="24"/>
        </w:rPr>
        <w:t xml:space="preserve"> Презентация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Презентация проекта является открытым мероприятием, на нем присутствуют члены экспертной комиссии и все желающие: одноклассники, учителя школы и др.</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 процессе защиты учени</w:t>
      </w:r>
      <w:proofErr w:type="gramStart"/>
      <w:r w:rsidRPr="009B1A60">
        <w:rPr>
          <w:rFonts w:ascii="Times New Roman" w:eastAsia="Times New Roman" w:hAnsi="Times New Roman" w:cs="Times New Roman"/>
          <w:sz w:val="24"/>
          <w:szCs w:val="24"/>
        </w:rPr>
        <w:t>к(</w:t>
      </w:r>
      <w:proofErr w:type="gramEnd"/>
      <w:r w:rsidRPr="009B1A60">
        <w:rPr>
          <w:rFonts w:ascii="Times New Roman" w:eastAsia="Times New Roman" w:hAnsi="Times New Roman" w:cs="Times New Roman"/>
          <w:sz w:val="24"/>
          <w:szCs w:val="24"/>
        </w:rPr>
        <w:t xml:space="preserve">и) не воспроизводит полностью свою работу, а кратко излагает содержание проекта, подробно останавливаясь на наиболее существенных моментах, акцентируя внимание на какой-либо проблеме, которую ему пришлось решать самостоятельно.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Большое влияние на оценку оказывает заключительная часть защиты, где ученик отвечает на вопросы экзаменационной комиссии. Характер вопросов связан с типом проекта.  Экзаменационная комиссия не ограничивается цифровой оценкой ученика, а подробно характеризует достоинство и недостатки, как проекта, так и его защиты.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i/>
          <w:sz w:val="24"/>
          <w:szCs w:val="24"/>
        </w:rPr>
      </w:pPr>
      <w:r w:rsidRPr="009B1A60">
        <w:rPr>
          <w:rFonts w:ascii="Times New Roman" w:eastAsia="Times New Roman" w:hAnsi="Times New Roman" w:cs="Times New Roman"/>
          <w:sz w:val="24"/>
          <w:szCs w:val="24"/>
        </w:rPr>
        <w:t xml:space="preserve">Защита проекта одним учеником занимает от 10 минут.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6 этап</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Оценивание формирования УУД</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Совместную работу ученика, учителя и других участников процесса проектирования можно рассматривать как модель  исследовательской деятельности в рамках школы.</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Экспертные комиссии имеют возможность представить балльную систему оценивания формирования УУД по специальной шкале, разработанной по общей схеме проекта. Результаты заносятся в портфолио ученика и являются материалом для общей оценки уровня формирования УУД.</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В процессе проектной деятельности ученик поднимается на качественно иной уровень образования, а сами проекты станут полезными методическими пособиями, которые учитель сможет использовать в дальнейшем и на уроке, и во внеурочной деятельности.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i/>
          <w:sz w:val="24"/>
          <w:szCs w:val="24"/>
        </w:rPr>
      </w:pPr>
      <w:r w:rsidRPr="009B1A60">
        <w:rPr>
          <w:rFonts w:ascii="Times New Roman" w:eastAsia="Times New Roman" w:hAnsi="Times New Roman" w:cs="Times New Roman"/>
          <w:i/>
          <w:sz w:val="24"/>
          <w:szCs w:val="24"/>
        </w:rPr>
        <w:t>Приложение 2</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Презентация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Презентации проекта должен быть представлен не только созданный </w:t>
      </w:r>
      <w:r w:rsidRPr="009B1A60">
        <w:rPr>
          <w:rFonts w:ascii="Times New Roman" w:eastAsia="Times New Roman" w:hAnsi="Times New Roman" w:cs="Times New Roman"/>
          <w:b/>
          <w:sz w:val="24"/>
          <w:szCs w:val="24"/>
        </w:rPr>
        <w:t>продукт</w:t>
      </w:r>
      <w:r w:rsidRPr="009B1A60">
        <w:rPr>
          <w:rFonts w:ascii="Times New Roman" w:eastAsia="Times New Roman" w:hAnsi="Times New Roman" w:cs="Times New Roman"/>
          <w:sz w:val="24"/>
          <w:szCs w:val="24"/>
        </w:rPr>
        <w:t xml:space="preserve">, но и подготовлен </w:t>
      </w:r>
      <w:r w:rsidRPr="009B1A60">
        <w:rPr>
          <w:rFonts w:ascii="Times New Roman" w:eastAsia="Times New Roman" w:hAnsi="Times New Roman" w:cs="Times New Roman"/>
          <w:b/>
          <w:sz w:val="24"/>
          <w:szCs w:val="24"/>
        </w:rPr>
        <w:t>отчет,</w:t>
      </w:r>
      <w:r w:rsidRPr="009B1A60">
        <w:rPr>
          <w:rFonts w:ascii="Times New Roman" w:eastAsia="Times New Roman" w:hAnsi="Times New Roman" w:cs="Times New Roman"/>
          <w:sz w:val="24"/>
          <w:szCs w:val="24"/>
        </w:rPr>
        <w:t xml:space="preserve"> который содержит описание работы над проектом, постановку цели, самооценку и рефлексию автора проекта. В рефлексии ребенок должен отразить информацию о достигнутых целях, а также проанализировать чему научился и что узнал нового в процессе подготовки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Отчету придается большое значение, т.к. оценивается не только сам продукт, но и отчет автора (самоопределение и самоконтроль).</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Отчет может быть представлен в различных формах – отпечатанный текст, в виде презентации подготовленной в </w:t>
      </w:r>
      <w:r w:rsidRPr="009B1A60">
        <w:rPr>
          <w:rFonts w:ascii="Times New Roman" w:eastAsia="Times New Roman" w:hAnsi="Times New Roman" w:cs="Times New Roman"/>
          <w:sz w:val="24"/>
          <w:szCs w:val="24"/>
          <w:lang w:val="en-US"/>
        </w:rPr>
        <w:t>Power</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sz w:val="24"/>
          <w:szCs w:val="24"/>
          <w:lang w:val="en-US"/>
        </w:rPr>
        <w:t>Point</w:t>
      </w:r>
      <w:r w:rsidRPr="009B1A60">
        <w:rPr>
          <w:rFonts w:ascii="Times New Roman" w:eastAsia="Times New Roman" w:hAnsi="Times New Roman" w:cs="Times New Roman"/>
          <w:sz w:val="24"/>
          <w:szCs w:val="24"/>
        </w:rPr>
        <w:t xml:space="preserve"> или устное сообщение, фотовыставка, показ модели и др</w:t>
      </w:r>
      <w:proofErr w:type="gramStart"/>
      <w:r w:rsidRPr="009B1A60">
        <w:rPr>
          <w:rFonts w:ascii="Times New Roman" w:eastAsia="Times New Roman" w:hAnsi="Times New Roman" w:cs="Times New Roman"/>
          <w:sz w:val="24"/>
          <w:szCs w:val="24"/>
        </w:rPr>
        <w:t>..</w:t>
      </w:r>
      <w:proofErr w:type="gramEnd"/>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Отчет поможет учащимся проанализировать свою работу, а также закрепить такие </w:t>
      </w:r>
      <w:proofErr w:type="spellStart"/>
      <w:r w:rsidRPr="009B1A60">
        <w:rPr>
          <w:rFonts w:ascii="Times New Roman" w:eastAsia="Times New Roman" w:hAnsi="Times New Roman" w:cs="Times New Roman"/>
          <w:sz w:val="24"/>
          <w:szCs w:val="24"/>
        </w:rPr>
        <w:t>общеучебные</w:t>
      </w:r>
      <w:proofErr w:type="spellEnd"/>
      <w:r w:rsidRPr="009B1A60">
        <w:rPr>
          <w:rFonts w:ascii="Times New Roman" w:eastAsia="Times New Roman" w:hAnsi="Times New Roman" w:cs="Times New Roman"/>
          <w:sz w:val="24"/>
          <w:szCs w:val="24"/>
        </w:rPr>
        <w:t xml:space="preserve"> умения и навыки как целеполагание, планирование, рефлексия и т.п</w:t>
      </w:r>
      <w:proofErr w:type="gramStart"/>
      <w:r w:rsidRPr="009B1A60">
        <w:rPr>
          <w:rFonts w:ascii="Times New Roman" w:eastAsia="Times New Roman" w:hAnsi="Times New Roman" w:cs="Times New Roman"/>
          <w:sz w:val="24"/>
          <w:szCs w:val="24"/>
        </w:rPr>
        <w:t>.(</w:t>
      </w:r>
      <w:proofErr w:type="gramEnd"/>
      <w:r w:rsidRPr="009B1A60">
        <w:rPr>
          <w:rFonts w:ascii="Times New Roman" w:eastAsia="Times New Roman" w:hAnsi="Times New Roman" w:cs="Times New Roman"/>
          <w:sz w:val="24"/>
          <w:szCs w:val="24"/>
        </w:rPr>
        <w:t>ориентировочные УУД). Отчет должен отражать основные этапы проектной деятельности: выбор темы и ее значимость для автора проекта, планирование деятельности, описание этапов работы над проектом, самооценка и рефлексия.</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К проекту должна прилагаться рецензия экспертной комиссии с оценкой предоставленного материала.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Содержание отчета крупного учебного (группового или индивидуального)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 xml:space="preserve">титульный лист </w:t>
      </w:r>
      <w:r w:rsidRPr="009B1A60">
        <w:rPr>
          <w:rFonts w:ascii="Times New Roman" w:eastAsia="Times New Roman" w:hAnsi="Times New Roman" w:cs="Times New Roman"/>
          <w:sz w:val="24"/>
          <w:szCs w:val="24"/>
        </w:rPr>
        <w:t xml:space="preserve">(название проекта, автор, школа, класс, координатор проекта и консультанты, дата исполнения); </w:t>
      </w:r>
    </w:p>
    <w:p w:rsidR="00C5009B" w:rsidRPr="009B1A60" w:rsidRDefault="00C5009B" w:rsidP="00C5009B">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вступление</w:t>
      </w:r>
      <w:r w:rsidRPr="009B1A60">
        <w:rPr>
          <w:rFonts w:ascii="Times New Roman" w:eastAsia="Times New Roman" w:hAnsi="Times New Roman" w:cs="Times New Roman"/>
          <w:sz w:val="24"/>
          <w:szCs w:val="24"/>
        </w:rPr>
        <w:t xml:space="preserve"> (включает обоснование выбора темы, цель проекта и план работы); </w:t>
      </w:r>
    </w:p>
    <w:p w:rsidR="00C5009B" w:rsidRPr="009B1A60" w:rsidRDefault="00C5009B" w:rsidP="00C5009B">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основная часть</w:t>
      </w:r>
      <w:r w:rsidRPr="009B1A60">
        <w:rPr>
          <w:rFonts w:ascii="Times New Roman" w:eastAsia="Times New Roman" w:hAnsi="Times New Roman" w:cs="Times New Roman"/>
          <w:sz w:val="24"/>
          <w:szCs w:val="24"/>
        </w:rPr>
        <w:t xml:space="preserve"> содержит описание основных этапов создания проекта; </w:t>
      </w:r>
    </w:p>
    <w:p w:rsidR="00C5009B" w:rsidRPr="009B1A60" w:rsidRDefault="00C5009B" w:rsidP="00C5009B">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заключение</w:t>
      </w:r>
      <w:r w:rsidRPr="009B1A60">
        <w:rPr>
          <w:rFonts w:ascii="Times New Roman" w:eastAsia="Times New Roman" w:hAnsi="Times New Roman" w:cs="Times New Roman"/>
          <w:sz w:val="24"/>
          <w:szCs w:val="24"/>
        </w:rPr>
        <w:t xml:space="preserve"> (содержит основные выводы, самооценку и рефлексию); </w:t>
      </w:r>
    </w:p>
    <w:p w:rsidR="00C5009B" w:rsidRPr="009B1A60" w:rsidRDefault="00C5009B" w:rsidP="00C5009B">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библиография</w:t>
      </w:r>
      <w:r w:rsidRPr="009B1A60">
        <w:rPr>
          <w:rFonts w:ascii="Times New Roman" w:eastAsia="Times New Roman" w:hAnsi="Times New Roman" w:cs="Times New Roman"/>
          <w:sz w:val="24"/>
          <w:szCs w:val="24"/>
        </w:rPr>
        <w:t xml:space="preserve"> и источники информации; </w:t>
      </w:r>
    </w:p>
    <w:p w:rsidR="00C5009B" w:rsidRPr="009B1A60" w:rsidRDefault="00C5009B" w:rsidP="00C5009B">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proofErr w:type="gramStart"/>
      <w:r w:rsidRPr="009B1A60">
        <w:rPr>
          <w:rFonts w:ascii="Times New Roman" w:eastAsia="Times New Roman" w:hAnsi="Times New Roman" w:cs="Times New Roman"/>
          <w:b/>
          <w:sz w:val="24"/>
          <w:szCs w:val="24"/>
        </w:rPr>
        <w:t>приложения</w:t>
      </w:r>
      <w:r w:rsidRPr="009B1A60">
        <w:rPr>
          <w:rFonts w:ascii="Times New Roman" w:eastAsia="Times New Roman" w:hAnsi="Times New Roman" w:cs="Times New Roman"/>
          <w:sz w:val="24"/>
          <w:szCs w:val="24"/>
        </w:rPr>
        <w:t xml:space="preserve"> (рисунки, фотографии, карты, таблицы, графики, стенограммы интервью, анкеты и т.п.). </w:t>
      </w:r>
      <w:proofErr w:type="gramEnd"/>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Если отчет текстовый файл или файл презентации, то он должен быть представлен на дискете, на которой надписаны: имя автора, класс, название работы, имя файла. </w:t>
      </w:r>
    </w:p>
    <w:p w:rsidR="00C5009B" w:rsidRPr="009B1A60" w:rsidRDefault="00C5009B" w:rsidP="00C5009B">
      <w:pPr>
        <w:shd w:val="clear" w:color="auto" w:fill="FFFFFF"/>
        <w:spacing w:after="0" w:line="360" w:lineRule="auto"/>
        <w:jc w:val="both"/>
        <w:rPr>
          <w:rFonts w:ascii="Times New Roman" w:hAnsi="Times New Roman" w:cs="Times New Roman"/>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Оценка проекта</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Проект оценивается </w:t>
      </w:r>
      <w:proofErr w:type="gramStart"/>
      <w:r w:rsidRPr="009B1A60">
        <w:rPr>
          <w:rFonts w:ascii="Times New Roman" w:eastAsia="Times New Roman" w:hAnsi="Times New Roman" w:cs="Times New Roman"/>
          <w:b/>
          <w:sz w:val="24"/>
          <w:szCs w:val="24"/>
        </w:rPr>
        <w:t>по</w:t>
      </w:r>
      <w:proofErr w:type="gramEnd"/>
      <w:r w:rsidRPr="009B1A60">
        <w:rPr>
          <w:rFonts w:ascii="Times New Roman" w:eastAsia="Times New Roman" w:hAnsi="Times New Roman" w:cs="Times New Roman"/>
          <w:b/>
          <w:sz w:val="24"/>
          <w:szCs w:val="24"/>
        </w:rPr>
        <w:t xml:space="preserve"> критериями: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Обоснование и постановка цели, планирование  путей ее достижения, практическая ценность проекта.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w:t>
      </w:r>
      <w:r w:rsidRPr="009B1A60">
        <w:rPr>
          <w:rFonts w:ascii="Times New Roman" w:eastAsia="Times New Roman" w:hAnsi="Times New Roman" w:cs="Times New Roman"/>
          <w:sz w:val="24"/>
          <w:szCs w:val="24"/>
        </w:rPr>
        <w:t>(мах 5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09"/>
        <w:gridCol w:w="872"/>
      </w:tblGrid>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Цель выполнения проекта не сформулирована.</w:t>
            </w:r>
          </w:p>
        </w:tc>
        <w:tc>
          <w:tcPr>
            <w:tcW w:w="872"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0</w:t>
            </w:r>
          </w:p>
        </w:tc>
      </w:tr>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Цель определена,  но не обозначены пути ее достижения, нет плана работы.</w:t>
            </w:r>
          </w:p>
        </w:tc>
        <w:tc>
          <w:tcPr>
            <w:tcW w:w="872"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1-2 </w:t>
            </w:r>
          </w:p>
        </w:tc>
      </w:tr>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Цель определена, ясно описана, дан подробный план путей ее достижения, проект выполнен точно и последовательно в соответствии с планом имеет практическую ценность</w:t>
            </w:r>
          </w:p>
        </w:tc>
        <w:tc>
          <w:tcPr>
            <w:tcW w:w="872"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3-5</w:t>
            </w:r>
          </w:p>
        </w:tc>
      </w:tr>
    </w:tbl>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Полнота использованной информации, разнообразие источников информации.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 xml:space="preserve">        </w:t>
      </w:r>
      <w:r w:rsidRPr="009B1A60">
        <w:rPr>
          <w:rFonts w:ascii="Times New Roman" w:eastAsia="Times New Roman" w:hAnsi="Times New Roman" w:cs="Times New Roman"/>
          <w:sz w:val="24"/>
          <w:szCs w:val="24"/>
        </w:rPr>
        <w:t xml:space="preserve">(мах 3 балла) </w:t>
      </w:r>
    </w:p>
    <w:tbl>
      <w:tblPr>
        <w:tblW w:w="0" w:type="auto"/>
        <w:jc w:val="center"/>
        <w:tblCellMar>
          <w:left w:w="0" w:type="dxa"/>
          <w:right w:w="0" w:type="dxa"/>
        </w:tblCellMar>
        <w:tblLook w:val="0000" w:firstRow="0" w:lastRow="0" w:firstColumn="0" w:lastColumn="0" w:noHBand="0" w:noVBand="0"/>
      </w:tblPr>
      <w:tblGrid>
        <w:gridCol w:w="8409"/>
        <w:gridCol w:w="872"/>
      </w:tblGrid>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Библиография отсутствует.</w:t>
            </w:r>
          </w:p>
        </w:tc>
        <w:tc>
          <w:tcPr>
            <w:tcW w:w="872" w:type="dxa"/>
            <w:tcBorders>
              <w:top w:val="single" w:sz="4" w:space="0" w:color="auto"/>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0</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Библиография содержит незначительный объем подходящей информации. </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2</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содержит достаточно полную информацию из широкого спектра подходящих источников.</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3</w:t>
            </w:r>
          </w:p>
        </w:tc>
      </w:tr>
    </w:tbl>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Творческий и аналитический подход к работе</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объем разработок, новизна решений</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(мах 7 баллов)</w:t>
      </w:r>
    </w:p>
    <w:tbl>
      <w:tblPr>
        <w:tblW w:w="0" w:type="auto"/>
        <w:jc w:val="center"/>
        <w:tblCellMar>
          <w:left w:w="0" w:type="dxa"/>
          <w:right w:w="0" w:type="dxa"/>
        </w:tblCellMar>
        <w:tblLook w:val="0000" w:firstRow="0" w:lastRow="0" w:firstColumn="0" w:lastColumn="0" w:noHBand="0" w:noVBand="0"/>
      </w:tblPr>
      <w:tblGrid>
        <w:gridCol w:w="8409"/>
        <w:gridCol w:w="872"/>
      </w:tblGrid>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не содержит личных размышлений и представляет собой нетворческое обращение к теме проекта</w:t>
            </w:r>
          </w:p>
        </w:tc>
        <w:tc>
          <w:tcPr>
            <w:tcW w:w="872" w:type="dxa"/>
            <w:tcBorders>
              <w:top w:val="single" w:sz="4" w:space="0" w:color="auto"/>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1</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содержит размышления описательного характера, не использованы возможности творческого подхода</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2-4</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отличается глубокими размышлениями и анализом, собственным оригинальным отношением автора к идее проекта, новые решения</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5-7</w:t>
            </w:r>
          </w:p>
        </w:tc>
      </w:tr>
    </w:tbl>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Качество оформления отчета о работе над проектом  и наглядных пособий.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proofErr w:type="gramStart"/>
      <w:r w:rsidRPr="009B1A60">
        <w:rPr>
          <w:rFonts w:ascii="Times New Roman" w:eastAsia="Times New Roman" w:hAnsi="Times New Roman" w:cs="Times New Roman"/>
          <w:sz w:val="24"/>
          <w:szCs w:val="24"/>
        </w:rPr>
        <w:t>(мах 4 баллов</w:t>
      </w:r>
      <w:proofErr w:type="gramEnd"/>
    </w:p>
    <w:tbl>
      <w:tblPr>
        <w:tblW w:w="0" w:type="auto"/>
        <w:jc w:val="center"/>
        <w:tblCellMar>
          <w:left w:w="0" w:type="dxa"/>
          <w:right w:w="0" w:type="dxa"/>
        </w:tblCellMar>
        <w:tblLook w:val="0000" w:firstRow="0" w:lastRow="0" w:firstColumn="0" w:lastColumn="0" w:noHBand="0" w:noVBand="0"/>
      </w:tblPr>
      <w:tblGrid>
        <w:gridCol w:w="8409"/>
        <w:gridCol w:w="872"/>
      </w:tblGrid>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Отчет отсутствует.</w:t>
            </w:r>
          </w:p>
        </w:tc>
        <w:tc>
          <w:tcPr>
            <w:tcW w:w="872" w:type="dxa"/>
            <w:tcBorders>
              <w:top w:val="single" w:sz="4" w:space="0" w:color="auto"/>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0</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Отчет представлен в виде устного сообщения без наглядных пособий</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1-3</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Отчет представлен в виде презентации или текстового файла. </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3-4</w:t>
            </w:r>
          </w:p>
        </w:tc>
      </w:tr>
    </w:tbl>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numPr>
          <w:ilvl w:val="0"/>
          <w:numId w:val="4"/>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Анализ процесса и результата работы </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(мах 6 баллов)</w:t>
      </w:r>
    </w:p>
    <w:tbl>
      <w:tblPr>
        <w:tblW w:w="0" w:type="auto"/>
        <w:jc w:val="center"/>
        <w:tblCellMar>
          <w:left w:w="0" w:type="dxa"/>
          <w:right w:w="0" w:type="dxa"/>
        </w:tblCellMar>
        <w:tblLook w:val="0000" w:firstRow="0" w:lastRow="0" w:firstColumn="0" w:lastColumn="0" w:noHBand="0" w:noVBand="0"/>
      </w:tblPr>
      <w:tblGrid>
        <w:gridCol w:w="8409"/>
        <w:gridCol w:w="872"/>
      </w:tblGrid>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Анализ работы отсутствует</w:t>
            </w:r>
          </w:p>
        </w:tc>
        <w:tc>
          <w:tcPr>
            <w:tcW w:w="872" w:type="dxa"/>
            <w:tcBorders>
              <w:top w:val="single" w:sz="4" w:space="0" w:color="auto"/>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0</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Анализ работы выполнен формально.</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1-2</w:t>
            </w:r>
          </w:p>
        </w:tc>
      </w:tr>
      <w:tr w:rsidR="00C5009B" w:rsidRPr="009B1A60" w:rsidTr="00C5009B">
        <w:trPr>
          <w:jc w:val="center"/>
        </w:trPr>
        <w:tc>
          <w:tcPr>
            <w:tcW w:w="8409" w:type="dxa"/>
            <w:tcBorders>
              <w:top w:val="nil"/>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Представлен исчерпывающий обзор хода работы с анализом складывавшихся ситуаций</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5-6</w:t>
            </w:r>
          </w:p>
        </w:tc>
      </w:tr>
    </w:tbl>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p>
    <w:p w:rsidR="00C5009B" w:rsidRPr="009B1A60" w:rsidRDefault="00C5009B" w:rsidP="00C5009B">
      <w:pPr>
        <w:pStyle w:val="a6"/>
        <w:numPr>
          <w:ilvl w:val="0"/>
          <w:numId w:val="4"/>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Личная заинтересованность автора, его вовлеченность в работу, уровень самостоятельности</w:t>
      </w:r>
    </w:p>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 </w:t>
      </w:r>
      <w:r w:rsidRPr="009B1A60">
        <w:rPr>
          <w:rFonts w:ascii="Times New Roman" w:eastAsia="Times New Roman" w:hAnsi="Times New Roman" w:cs="Times New Roman"/>
          <w:sz w:val="24"/>
          <w:szCs w:val="24"/>
        </w:rPr>
        <w:t>(мах 4 баллов):</w:t>
      </w:r>
    </w:p>
    <w:tbl>
      <w:tblPr>
        <w:tblW w:w="0" w:type="auto"/>
        <w:jc w:val="center"/>
        <w:tblCellMar>
          <w:left w:w="0" w:type="dxa"/>
          <w:right w:w="0" w:type="dxa"/>
        </w:tblCellMar>
        <w:tblLook w:val="0000" w:firstRow="0" w:lastRow="0" w:firstColumn="0" w:lastColumn="0" w:noHBand="0" w:noVBand="0"/>
      </w:tblPr>
      <w:tblGrid>
        <w:gridCol w:w="8409"/>
        <w:gridCol w:w="872"/>
      </w:tblGrid>
      <w:tr w:rsidR="00C5009B" w:rsidRPr="009B1A60" w:rsidTr="00C5009B">
        <w:trPr>
          <w:jc w:val="center"/>
        </w:trPr>
        <w:tc>
          <w:tcPr>
            <w:tcW w:w="8409" w:type="dxa"/>
            <w:tcBorders>
              <w:top w:val="single" w:sz="4" w:space="0" w:color="auto"/>
              <w:left w:val="single" w:sz="4" w:space="0" w:color="auto"/>
              <w:bottom w:val="nil"/>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Работа шаблонная, показывающая формальное отношение автора </w:t>
            </w:r>
          </w:p>
        </w:tc>
        <w:tc>
          <w:tcPr>
            <w:tcW w:w="872" w:type="dxa"/>
            <w:tcBorders>
              <w:top w:val="single" w:sz="4" w:space="0" w:color="auto"/>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1-2</w:t>
            </w:r>
          </w:p>
        </w:tc>
      </w:tr>
      <w:tr w:rsidR="00C5009B" w:rsidRPr="009B1A60" w:rsidTr="00C5009B">
        <w:trPr>
          <w:jc w:val="center"/>
        </w:trPr>
        <w:tc>
          <w:tcPr>
            <w:tcW w:w="8409" w:type="dxa"/>
            <w:tcBorders>
              <w:top w:val="single" w:sz="4" w:space="0" w:color="auto"/>
              <w:left w:val="single" w:sz="4" w:space="0" w:color="auto"/>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самостоятельная, демонстрирующая личное заинтересованное отношение автора</w:t>
            </w:r>
            <w:proofErr w:type="gramStart"/>
            <w:r w:rsidRPr="009B1A60">
              <w:rPr>
                <w:rFonts w:ascii="Times New Roman" w:eastAsia="Times New Roman" w:hAnsi="Times New Roman" w:cs="Times New Roman"/>
                <w:sz w:val="24"/>
                <w:szCs w:val="24"/>
              </w:rPr>
              <w:t xml:space="preserve">., </w:t>
            </w:r>
            <w:proofErr w:type="gramEnd"/>
            <w:r w:rsidRPr="009B1A60">
              <w:rPr>
                <w:rFonts w:ascii="Times New Roman" w:eastAsia="Times New Roman" w:hAnsi="Times New Roman" w:cs="Times New Roman"/>
                <w:sz w:val="24"/>
                <w:szCs w:val="24"/>
              </w:rPr>
              <w:t>собственные разработки и предложения</w:t>
            </w:r>
          </w:p>
        </w:tc>
        <w:tc>
          <w:tcPr>
            <w:tcW w:w="872" w:type="dxa"/>
            <w:tcBorders>
              <w:top w:val="nil"/>
              <w:left w:val="nil"/>
              <w:bottom w:val="single" w:sz="4" w:space="0" w:color="auto"/>
              <w:right w:val="single" w:sz="4" w:space="0" w:color="auto"/>
            </w:tcBorders>
          </w:tcPr>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3-4</w:t>
            </w:r>
          </w:p>
        </w:tc>
      </w:tr>
    </w:tbl>
    <w:p w:rsidR="00C5009B" w:rsidRPr="009B1A60" w:rsidRDefault="00C5009B" w:rsidP="00C5009B">
      <w:pPr>
        <w:pStyle w:val="a6"/>
        <w:shd w:val="clear" w:color="auto" w:fill="FFFFFF"/>
        <w:spacing w:after="0" w:line="360" w:lineRule="auto"/>
        <w:ind w:left="0"/>
        <w:jc w:val="both"/>
        <w:rPr>
          <w:rFonts w:ascii="Times New Roman" w:eastAsia="Times New Roman" w:hAnsi="Times New Roman" w:cs="Times New Roman"/>
          <w:sz w:val="24"/>
          <w:szCs w:val="24"/>
        </w:rPr>
      </w:pP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Структурная логика учебного проектирования</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(с точки зрения понятия «учебного проекта» Н.Ю. Пахомовой)</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p>
    <w:tbl>
      <w:tblPr>
        <w:tblW w:w="0" w:type="auto"/>
        <w:shd w:val="clear" w:color="auto" w:fill="FFFFFF" w:themeFill="background1"/>
        <w:tblCellMar>
          <w:left w:w="0" w:type="dxa"/>
          <w:right w:w="0" w:type="dxa"/>
        </w:tblCellMar>
        <w:tblLook w:val="04A0" w:firstRow="1" w:lastRow="0" w:firstColumn="1" w:lastColumn="0" w:noHBand="0" w:noVBand="1"/>
      </w:tblPr>
      <w:tblGrid>
        <w:gridCol w:w="2422"/>
        <w:gridCol w:w="2756"/>
        <w:gridCol w:w="2314"/>
        <w:gridCol w:w="2504"/>
      </w:tblGrid>
      <w:tr w:rsidR="00C5009B" w:rsidRPr="009B1A60" w:rsidTr="00C5009B">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 xml:space="preserve">№ </w:t>
            </w:r>
            <w:proofErr w:type="gramStart"/>
            <w:r w:rsidRPr="009B1A60">
              <w:rPr>
                <w:rFonts w:ascii="Times New Roman" w:eastAsia="Calibri" w:hAnsi="Times New Roman" w:cs="Times New Roman"/>
                <w:b/>
                <w:bCs/>
                <w:sz w:val="24"/>
                <w:szCs w:val="24"/>
                <w:lang w:eastAsia="en-US"/>
              </w:rPr>
              <w:t>п</w:t>
            </w:r>
            <w:proofErr w:type="gramEnd"/>
            <w:r w:rsidRPr="009B1A60">
              <w:rPr>
                <w:rFonts w:ascii="Times New Roman" w:eastAsia="Calibri" w:hAnsi="Times New Roman" w:cs="Times New Roman"/>
                <w:b/>
                <w:bCs/>
                <w:sz w:val="24"/>
                <w:szCs w:val="24"/>
                <w:lang w:eastAsia="en-US"/>
              </w:rPr>
              <w:t>/п</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Этапа</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Задачи</w:t>
            </w:r>
          </w:p>
        </w:tc>
        <w:tc>
          <w:tcPr>
            <w:tcW w:w="255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Деятельность</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учащихся</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Деятельность</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педагога, руководителя проекта</w:t>
            </w:r>
          </w:p>
        </w:tc>
      </w:tr>
      <w:tr w:rsidR="00C5009B" w:rsidRPr="009B1A60" w:rsidTr="00C5009B">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1. Инициирующий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Определение </w:t>
            </w:r>
            <w:proofErr w:type="gramStart"/>
            <w:r w:rsidRPr="009B1A60">
              <w:rPr>
                <w:rFonts w:ascii="Times New Roman" w:eastAsia="Calibri" w:hAnsi="Times New Roman" w:cs="Times New Roman"/>
                <w:sz w:val="24"/>
                <w:szCs w:val="24"/>
                <w:lang w:eastAsia="en-US"/>
              </w:rPr>
              <w:t>конкретной</w:t>
            </w:r>
            <w:proofErr w:type="gramEnd"/>
            <w:r w:rsidRPr="009B1A60">
              <w:rPr>
                <w:rFonts w:ascii="Times New Roman" w:eastAsia="Calibri" w:hAnsi="Times New Roman" w:cs="Times New Roman"/>
                <w:sz w:val="24"/>
                <w:szCs w:val="24"/>
                <w:lang w:eastAsia="en-US"/>
              </w:rPr>
              <w:t>,</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причем социально значимой</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проблемы: исследовательской, информационной,</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практической. В некоторых случаях проблема ставится</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перед проектной группой внешним заказчиком.</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Определение темы,</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уточнение целей.</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Выбор рабочей группы.</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Мотивирует учащихся,</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объясняет цели, наблюдает.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Ставит цели и задачи</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обучения, развития, воспитания в контексте темы проекта.</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p>
        </w:tc>
      </w:tr>
      <w:tr w:rsidR="00C5009B" w:rsidRPr="009B1A60" w:rsidTr="00C5009B">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2. Основополагающий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Планирование действий по разрешению проблемы – пооперационная </w:t>
            </w:r>
            <w:r w:rsidRPr="009B1A60">
              <w:rPr>
                <w:rFonts w:ascii="Times New Roman" w:eastAsia="Calibri" w:hAnsi="Times New Roman" w:cs="Times New Roman"/>
                <w:sz w:val="24"/>
                <w:szCs w:val="24"/>
                <w:lang w:eastAsia="en-US"/>
              </w:rPr>
              <w:lastRenderedPageBreak/>
              <w:t>разработка проекта, в которой приводится перечень конкретных</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действий с указанием результатов, сроков и ответственных.</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Определение вида продукта и сроков презентации.</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 xml:space="preserve">Анализируют проблему, формулируют задачи, определяют </w:t>
            </w:r>
            <w:r w:rsidRPr="009B1A60">
              <w:rPr>
                <w:rFonts w:ascii="Times New Roman" w:eastAsia="Calibri" w:hAnsi="Times New Roman" w:cs="Times New Roman"/>
                <w:sz w:val="24"/>
                <w:szCs w:val="24"/>
                <w:lang w:eastAsia="en-US"/>
              </w:rPr>
              <w:lastRenderedPageBreak/>
              <w:t>источники информации, выбирают критерии оценки результатов, обосновывают свои критерии успеха, распределяют роли в команде, составляют план конкретных действий.</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Помогает в анализе</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и </w:t>
            </w:r>
            <w:proofErr w:type="gramStart"/>
            <w:r w:rsidRPr="009B1A60">
              <w:rPr>
                <w:rFonts w:ascii="Times New Roman" w:eastAsia="Calibri" w:hAnsi="Times New Roman" w:cs="Times New Roman"/>
                <w:sz w:val="24"/>
                <w:szCs w:val="24"/>
                <w:lang w:eastAsia="en-US"/>
              </w:rPr>
              <w:t>синтезе</w:t>
            </w:r>
            <w:proofErr w:type="gramEnd"/>
            <w:r w:rsidRPr="009B1A60">
              <w:rPr>
                <w:rFonts w:ascii="Times New Roman" w:eastAsia="Calibri" w:hAnsi="Times New Roman" w:cs="Times New Roman"/>
                <w:sz w:val="24"/>
                <w:szCs w:val="24"/>
                <w:lang w:eastAsia="en-US"/>
              </w:rPr>
              <w:t>, наблюдает,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контролирует.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Формирует </w:t>
            </w:r>
            <w:r w:rsidRPr="009B1A60">
              <w:rPr>
                <w:rFonts w:ascii="Times New Roman" w:eastAsia="Calibri" w:hAnsi="Times New Roman" w:cs="Times New Roman"/>
                <w:sz w:val="24"/>
                <w:szCs w:val="24"/>
                <w:lang w:eastAsia="en-US"/>
              </w:rPr>
              <w:lastRenderedPageBreak/>
              <w:t>необходимые</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специфические умения</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 навыки.</w:t>
            </w:r>
          </w:p>
        </w:tc>
      </w:tr>
      <w:tr w:rsidR="00C5009B" w:rsidRPr="009B1A60" w:rsidTr="00C5009B">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lastRenderedPageBreak/>
              <w:t>3. Прагматический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Исследование учащихся</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как обязательное условие</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каждого проекта. Поиск</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информации, которая затем</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обрабатывается, осмысливается и представляется</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участниками </w:t>
            </w:r>
            <w:proofErr w:type="gramStart"/>
            <w:r w:rsidRPr="009B1A60">
              <w:rPr>
                <w:rFonts w:ascii="Times New Roman" w:eastAsia="Calibri" w:hAnsi="Times New Roman" w:cs="Times New Roman"/>
                <w:sz w:val="24"/>
                <w:szCs w:val="24"/>
                <w:lang w:eastAsia="en-US"/>
              </w:rPr>
              <w:t>проектной</w:t>
            </w:r>
            <w:proofErr w:type="gramEnd"/>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группы.</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Выполняют исследование. Собирают и уточняют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информацию, выбирают оптимальный вариант, уточняют планы</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деятельности.</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Наблюдает, консультирует, контролирует.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Обобщает новое содержание образования, полученное в результате</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работы над проектом.</w:t>
            </w:r>
          </w:p>
        </w:tc>
      </w:tr>
      <w:tr w:rsidR="00C5009B" w:rsidRPr="009B1A60" w:rsidTr="00C5009B">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4. Заключительный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Результатом работы </w:t>
            </w:r>
            <w:proofErr w:type="gramStart"/>
            <w:r w:rsidRPr="009B1A60">
              <w:rPr>
                <w:rFonts w:ascii="Times New Roman" w:eastAsia="Calibri" w:hAnsi="Times New Roman" w:cs="Times New Roman"/>
                <w:sz w:val="24"/>
                <w:szCs w:val="24"/>
                <w:lang w:eastAsia="en-US"/>
              </w:rPr>
              <w:t>над</w:t>
            </w:r>
            <w:proofErr w:type="gramEnd"/>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проектом является продукт,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proofErr w:type="gramStart"/>
            <w:r w:rsidRPr="009B1A60">
              <w:rPr>
                <w:rFonts w:ascii="Times New Roman" w:eastAsia="Calibri" w:hAnsi="Times New Roman" w:cs="Times New Roman"/>
                <w:sz w:val="24"/>
                <w:szCs w:val="24"/>
                <w:lang w:eastAsia="en-US"/>
              </w:rPr>
              <w:t>который</w:t>
            </w:r>
            <w:proofErr w:type="gramEnd"/>
            <w:r w:rsidRPr="009B1A60">
              <w:rPr>
                <w:rFonts w:ascii="Times New Roman" w:eastAsia="Calibri" w:hAnsi="Times New Roman" w:cs="Times New Roman"/>
                <w:sz w:val="24"/>
                <w:szCs w:val="24"/>
                <w:lang w:eastAsia="en-US"/>
              </w:rPr>
              <w:t xml:space="preserve"> создается участниками проектной группы в</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ходе решения поставленной</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проблемы.</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Оформляют проект,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изготавливают продукт.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Участвуют в коллективном анализе проекта, оценивают свою роль, анализируют выполненный проект, выясняют причины успехов, неудач.</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Проводят анализ достижений </w:t>
            </w:r>
            <w:r w:rsidRPr="009B1A60">
              <w:rPr>
                <w:rFonts w:ascii="Times New Roman" w:eastAsia="Calibri" w:hAnsi="Times New Roman" w:cs="Times New Roman"/>
                <w:sz w:val="24"/>
                <w:szCs w:val="24"/>
                <w:lang w:eastAsia="en-US"/>
              </w:rPr>
              <w:lastRenderedPageBreak/>
              <w:t>поставленной цели.</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Наблюдает, советует,</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направляет процесс анализа. Помогает в обеспечении проекта.</w:t>
            </w:r>
          </w:p>
        </w:tc>
      </w:tr>
      <w:tr w:rsidR="00C5009B" w:rsidRPr="009B1A60" w:rsidTr="00C5009B">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lastRenderedPageBreak/>
              <w:t>5. Итоговый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Представление заказчику и (или) общественности готового продукта, с обоснованием, что это наиболее эффективное средство решения поставленной проблемы, т. е. презентация продукта.</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Защищают проект, участвуют в коллективной оценке результатов проекта.</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Участвует в коллектив-</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ном </w:t>
            </w:r>
            <w:proofErr w:type="gramStart"/>
            <w:r w:rsidRPr="009B1A60">
              <w:rPr>
                <w:rFonts w:ascii="Times New Roman" w:eastAsia="Calibri" w:hAnsi="Times New Roman" w:cs="Times New Roman"/>
                <w:sz w:val="24"/>
                <w:szCs w:val="24"/>
                <w:lang w:eastAsia="en-US"/>
              </w:rPr>
              <w:t>анализе</w:t>
            </w:r>
            <w:proofErr w:type="gramEnd"/>
            <w:r w:rsidRPr="009B1A60">
              <w:rPr>
                <w:rFonts w:ascii="Times New Roman" w:eastAsia="Calibri" w:hAnsi="Times New Roman" w:cs="Times New Roman"/>
                <w:sz w:val="24"/>
                <w:szCs w:val="24"/>
                <w:lang w:eastAsia="en-US"/>
              </w:rPr>
              <w:t xml:space="preserve"> и оценке</w:t>
            </w: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результатов.</w:t>
            </w:r>
          </w:p>
        </w:tc>
      </w:tr>
    </w:tbl>
    <w:p w:rsidR="00C5009B" w:rsidRPr="009B1A60" w:rsidRDefault="00C5009B" w:rsidP="00C5009B">
      <w:pPr>
        <w:spacing w:after="0" w:line="360" w:lineRule="auto"/>
        <w:jc w:val="both"/>
        <w:rPr>
          <w:rFonts w:ascii="Times New Roman" w:eastAsia="Calibri" w:hAnsi="Times New Roman" w:cs="Times New Roman"/>
          <w:sz w:val="24"/>
          <w:szCs w:val="24"/>
          <w:lang w:eastAsia="en-US"/>
        </w:rPr>
      </w:pPr>
    </w:p>
    <w:p w:rsidR="00C5009B" w:rsidRPr="009B1A60"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5009B" w:rsidRDefault="00C5009B"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A5B92" w:rsidRDefault="00CA5B92" w:rsidP="00C5009B">
      <w:pPr>
        <w:pStyle w:val="a6"/>
        <w:spacing w:after="0" w:line="360" w:lineRule="auto"/>
        <w:ind w:left="0"/>
        <w:jc w:val="both"/>
        <w:rPr>
          <w:rFonts w:ascii="Times New Roman" w:hAnsi="Times New Roman" w:cs="Times New Roman"/>
          <w:b/>
          <w:sz w:val="24"/>
          <w:szCs w:val="24"/>
        </w:rPr>
      </w:pPr>
    </w:p>
    <w:p w:rsidR="00C5009B" w:rsidRPr="009B1A60" w:rsidRDefault="00CA5B92" w:rsidP="00C5009B">
      <w:pPr>
        <w:pStyle w:val="a6"/>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br w:type="page"/>
      </w:r>
    </w:p>
    <w:p w:rsidR="00CA5B92" w:rsidRDefault="00CA5B92" w:rsidP="00C5009B">
      <w:pPr>
        <w:pStyle w:val="a6"/>
        <w:spacing w:after="0" w:line="360" w:lineRule="auto"/>
        <w:ind w:left="0"/>
        <w:jc w:val="center"/>
        <w:rPr>
          <w:rFonts w:ascii="Times New Roman" w:hAnsi="Times New Roman" w:cs="Times New Roman"/>
          <w:b/>
          <w:sz w:val="24"/>
          <w:szCs w:val="24"/>
        </w:rPr>
        <w:sectPr w:rsidR="00CA5B92" w:rsidSect="00CA5B92">
          <w:pgSz w:w="11906" w:h="16838"/>
          <w:pgMar w:top="568" w:right="850" w:bottom="1134" w:left="1276" w:header="708" w:footer="708" w:gutter="0"/>
          <w:cols w:space="708"/>
          <w:docGrid w:linePitch="360"/>
        </w:sectPr>
      </w:pPr>
    </w:p>
    <w:p w:rsidR="00C5009B" w:rsidRDefault="00C5009B" w:rsidP="00C5009B">
      <w:pPr>
        <w:pStyle w:val="a6"/>
        <w:spacing w:after="0" w:line="360" w:lineRule="auto"/>
        <w:ind w:left="0"/>
        <w:jc w:val="center"/>
        <w:rPr>
          <w:rFonts w:ascii="Times New Roman" w:hAnsi="Times New Roman" w:cs="Times New Roman"/>
          <w:b/>
          <w:sz w:val="24"/>
          <w:szCs w:val="24"/>
        </w:rPr>
      </w:pPr>
      <w:r w:rsidRPr="009B1A60">
        <w:rPr>
          <w:rFonts w:ascii="Times New Roman" w:hAnsi="Times New Roman" w:cs="Times New Roman"/>
          <w:b/>
          <w:sz w:val="24"/>
          <w:szCs w:val="24"/>
        </w:rPr>
        <w:lastRenderedPageBreak/>
        <w:t>Календарно-тематическое планирование</w:t>
      </w:r>
      <w:r>
        <w:rPr>
          <w:rFonts w:ascii="Times New Roman" w:hAnsi="Times New Roman" w:cs="Times New Roman"/>
          <w:b/>
          <w:sz w:val="24"/>
          <w:szCs w:val="24"/>
        </w:rPr>
        <w:t xml:space="preserve"> по проектной деятельности в 10 классе</w:t>
      </w:r>
    </w:p>
    <w:p w:rsidR="00C5009B" w:rsidRPr="009B1A60" w:rsidRDefault="00C5009B" w:rsidP="00C5009B">
      <w:pPr>
        <w:pStyle w:val="a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Общее количество часов – 68, в неделю – 2 часа</w:t>
      </w:r>
    </w:p>
    <w:tbl>
      <w:tblPr>
        <w:tblpPr w:leftFromText="180" w:rightFromText="180" w:bottomFromText="160" w:vertAnchor="text" w:horzAnchor="margin" w:tblpY="496"/>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1917"/>
        <w:gridCol w:w="3532"/>
        <w:gridCol w:w="3402"/>
        <w:gridCol w:w="3784"/>
        <w:gridCol w:w="876"/>
        <w:gridCol w:w="685"/>
        <w:gridCol w:w="685"/>
      </w:tblGrid>
      <w:tr w:rsidR="00C5009B" w:rsidRPr="00EA0D51" w:rsidTr="00C5009B">
        <w:trPr>
          <w:trHeight w:val="557"/>
        </w:trPr>
        <w:tc>
          <w:tcPr>
            <w:tcW w:w="471" w:type="dxa"/>
            <w:vMerge w:val="restart"/>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both"/>
              <w:rPr>
                <w:sz w:val="18"/>
                <w:szCs w:val="18"/>
                <w:lang w:eastAsia="en-US"/>
              </w:rPr>
            </w:pPr>
            <w:r w:rsidRPr="00EA0D51">
              <w:rPr>
                <w:sz w:val="18"/>
                <w:szCs w:val="18"/>
                <w:lang w:eastAsia="en-US"/>
              </w:rPr>
              <w:t xml:space="preserve">№ </w:t>
            </w:r>
            <w:proofErr w:type="gramStart"/>
            <w:r w:rsidRPr="00EA0D51">
              <w:rPr>
                <w:sz w:val="18"/>
                <w:szCs w:val="18"/>
                <w:lang w:eastAsia="en-US"/>
              </w:rPr>
              <w:t>п</w:t>
            </w:r>
            <w:proofErr w:type="gramEnd"/>
            <w:r w:rsidRPr="00EA0D51">
              <w:rPr>
                <w:sz w:val="18"/>
                <w:szCs w:val="18"/>
                <w:lang w:eastAsia="en-US"/>
              </w:rPr>
              <w:t>/п</w:t>
            </w:r>
          </w:p>
        </w:tc>
        <w:tc>
          <w:tcPr>
            <w:tcW w:w="1917" w:type="dxa"/>
            <w:vMerge w:val="restart"/>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r w:rsidRPr="00EA0D51">
              <w:rPr>
                <w:sz w:val="18"/>
                <w:szCs w:val="18"/>
                <w:lang w:eastAsia="en-US"/>
              </w:rPr>
              <w:t>Тема урока</w:t>
            </w:r>
          </w:p>
        </w:tc>
        <w:tc>
          <w:tcPr>
            <w:tcW w:w="10718" w:type="dxa"/>
            <w:gridSpan w:val="3"/>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r w:rsidRPr="00EA0D51">
              <w:rPr>
                <w:sz w:val="18"/>
                <w:szCs w:val="18"/>
                <w:lang w:eastAsia="en-US"/>
              </w:rPr>
              <w:t>УУД</w:t>
            </w:r>
          </w:p>
        </w:tc>
        <w:tc>
          <w:tcPr>
            <w:tcW w:w="876" w:type="dxa"/>
            <w:vMerge w:val="restart"/>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jc w:val="center"/>
              <w:rPr>
                <w:sz w:val="18"/>
                <w:szCs w:val="18"/>
                <w:lang w:eastAsia="en-US"/>
              </w:rPr>
            </w:pPr>
          </w:p>
          <w:p w:rsidR="00C5009B" w:rsidRPr="00EA0D51" w:rsidRDefault="00C5009B" w:rsidP="00C5009B">
            <w:pPr>
              <w:pStyle w:val="11"/>
              <w:ind w:left="0"/>
              <w:jc w:val="center"/>
              <w:rPr>
                <w:sz w:val="18"/>
                <w:szCs w:val="18"/>
                <w:lang w:eastAsia="en-US"/>
              </w:rPr>
            </w:pPr>
            <w:r w:rsidRPr="00EA0D51">
              <w:rPr>
                <w:sz w:val="18"/>
                <w:szCs w:val="18"/>
                <w:lang w:eastAsia="en-US"/>
              </w:rPr>
              <w:t>д/з</w:t>
            </w:r>
          </w:p>
          <w:p w:rsidR="00C5009B" w:rsidRPr="00EA0D51" w:rsidRDefault="00C5009B" w:rsidP="00C5009B">
            <w:pPr>
              <w:pStyle w:val="11"/>
              <w:ind w:left="0"/>
              <w:jc w:val="center"/>
              <w:rPr>
                <w:sz w:val="18"/>
                <w:szCs w:val="18"/>
                <w:lang w:eastAsia="en-US"/>
              </w:rPr>
            </w:pPr>
          </w:p>
        </w:tc>
        <w:tc>
          <w:tcPr>
            <w:tcW w:w="1370" w:type="dxa"/>
            <w:gridSpan w:val="2"/>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r w:rsidRPr="00EA0D51">
              <w:rPr>
                <w:sz w:val="18"/>
                <w:szCs w:val="18"/>
                <w:lang w:eastAsia="en-US"/>
              </w:rPr>
              <w:t>Дата проведения</w:t>
            </w:r>
          </w:p>
        </w:tc>
      </w:tr>
      <w:tr w:rsidR="00C5009B" w:rsidRPr="00EA0D51" w:rsidTr="00C5009B">
        <w:trPr>
          <w:trHeight w:val="268"/>
        </w:trPr>
        <w:tc>
          <w:tcPr>
            <w:tcW w:w="471" w:type="dxa"/>
            <w:vMerge/>
            <w:tcBorders>
              <w:top w:val="single" w:sz="4" w:space="0" w:color="auto"/>
              <w:left w:val="single" w:sz="4" w:space="0" w:color="auto"/>
              <w:bottom w:val="single" w:sz="4" w:space="0" w:color="auto"/>
              <w:right w:val="single" w:sz="4" w:space="0" w:color="auto"/>
            </w:tcBorders>
            <w:vAlign w:val="center"/>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1917" w:type="dxa"/>
            <w:vMerge/>
            <w:tcBorders>
              <w:top w:val="single" w:sz="4" w:space="0" w:color="auto"/>
              <w:left w:val="single" w:sz="4" w:space="0" w:color="auto"/>
              <w:bottom w:val="single" w:sz="4" w:space="0" w:color="auto"/>
              <w:right w:val="single" w:sz="4" w:space="0" w:color="auto"/>
            </w:tcBorders>
            <w:vAlign w:val="center"/>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r w:rsidRPr="00EA0D51">
              <w:rPr>
                <w:sz w:val="18"/>
                <w:szCs w:val="18"/>
                <w:lang w:eastAsia="en-US"/>
              </w:rPr>
              <w:t>Предметные</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r w:rsidRPr="00EA0D51">
              <w:rPr>
                <w:sz w:val="18"/>
                <w:szCs w:val="18"/>
                <w:lang w:eastAsia="en-US"/>
              </w:rPr>
              <w:t>Личностные</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proofErr w:type="spellStart"/>
            <w:r w:rsidRPr="00EA0D51">
              <w:rPr>
                <w:sz w:val="18"/>
                <w:szCs w:val="18"/>
                <w:lang w:eastAsia="en-US"/>
              </w:rPr>
              <w:t>Метапредметные</w:t>
            </w:r>
            <w:proofErr w:type="spellEnd"/>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r w:rsidRPr="00EA0D51">
              <w:rPr>
                <w:sz w:val="18"/>
                <w:szCs w:val="18"/>
                <w:lang w:eastAsia="en-US"/>
              </w:rPr>
              <w:t>По плану</w:t>
            </w:r>
          </w:p>
        </w:tc>
        <w:tc>
          <w:tcPr>
            <w:tcW w:w="685"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center"/>
              <w:rPr>
                <w:sz w:val="18"/>
                <w:szCs w:val="18"/>
                <w:lang w:eastAsia="en-US"/>
              </w:rPr>
            </w:pPr>
            <w:r w:rsidRPr="00EA0D51">
              <w:rPr>
                <w:sz w:val="18"/>
                <w:szCs w:val="18"/>
                <w:lang w:eastAsia="en-US"/>
              </w:rPr>
              <w:t>По факту</w:t>
            </w: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jc w:val="both"/>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
                <w:sz w:val="18"/>
                <w:szCs w:val="18"/>
                <w:lang w:eastAsia="en-US"/>
              </w:rPr>
            </w:pPr>
            <w:r w:rsidRPr="00EA0D51">
              <w:rPr>
                <w:rFonts w:ascii="Times New Roman" w:hAnsi="Times New Roman" w:cs="Times New Roman"/>
                <w:color w:val="000000"/>
                <w:sz w:val="18"/>
                <w:szCs w:val="18"/>
              </w:rPr>
              <w:t>Вводный инструктаж. Первичный инструктаж на рабочем месте. </w:t>
            </w:r>
            <w:r w:rsidRPr="00EA0D51">
              <w:rPr>
                <w:rFonts w:ascii="Times New Roman" w:hAnsi="Times New Roman" w:cs="Times New Roman"/>
                <w:sz w:val="18"/>
                <w:szCs w:val="18"/>
              </w:rPr>
              <w:t>Что такое проект?</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color w:val="000000"/>
                <w:sz w:val="18"/>
                <w:szCs w:val="18"/>
                <w:shd w:val="clear" w:color="auto" w:fill="FFFFFF"/>
              </w:rPr>
              <w:t>Инструктаж должен иметь указания о методах и приемах в выполнения поставленного производственного задания, т.е. «технологическую карту» по его выполнению, а также возможных неполадках в работе оборудования, ошибках в выполнении действий, нарушениях правил технических операций, правил безопасности труда.</w:t>
            </w:r>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оценивают свою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w:t>
            </w:r>
          </w:p>
          <w:p w:rsidR="00C5009B" w:rsidRPr="00EA0D51" w:rsidRDefault="00C5009B" w:rsidP="00C5009B">
            <w:pPr>
              <w:pStyle w:val="11"/>
              <w:ind w:left="0"/>
              <w:rPr>
                <w:sz w:val="18"/>
                <w:szCs w:val="18"/>
                <w:lang w:eastAsia="en-US"/>
              </w:rPr>
            </w:pPr>
            <w:r w:rsidRPr="00EA0D51">
              <w:rPr>
                <w:sz w:val="18"/>
                <w:szCs w:val="18"/>
                <w:lang w:eastAsia="en-US"/>
              </w:rPr>
              <w:t>цели УД, осуществляют поиск средств ее достижения.</w:t>
            </w:r>
          </w:p>
          <w:p w:rsidR="00C5009B" w:rsidRPr="00EA0D51" w:rsidRDefault="00C5009B" w:rsidP="00C5009B">
            <w:pPr>
              <w:pStyle w:val="11"/>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(развернутом) виде. </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оформляют мысли в устной и письменной речи с учетом речевых ситуаций.</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jc w:val="both"/>
              <w:rPr>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jc w:val="both"/>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Знакомство с проектной деятельностью.</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hd w:val="clear" w:color="auto" w:fill="F4F4F4"/>
              <w:spacing w:before="90" w:after="90" w:line="240" w:lineRule="auto"/>
              <w:rPr>
                <w:rFonts w:ascii="Times New Roman" w:eastAsia="Times New Roman" w:hAnsi="Times New Roman" w:cs="Times New Roman"/>
                <w:color w:val="212529"/>
                <w:sz w:val="18"/>
                <w:szCs w:val="18"/>
              </w:rPr>
            </w:pPr>
            <w:r w:rsidRPr="00EA0D51">
              <w:rPr>
                <w:rFonts w:ascii="Times New Roman" w:eastAsia="Times New Roman" w:hAnsi="Times New Roman" w:cs="Times New Roman"/>
                <w:color w:val="212529"/>
                <w:sz w:val="18"/>
                <w:szCs w:val="18"/>
              </w:rPr>
              <w:t>1)Изучение понятий: проект, проектная деятельность.</w:t>
            </w:r>
          </w:p>
          <w:p w:rsidR="00C5009B" w:rsidRPr="00EA0D51" w:rsidRDefault="00C5009B" w:rsidP="00C5009B">
            <w:pPr>
              <w:shd w:val="clear" w:color="auto" w:fill="F4F4F4"/>
              <w:spacing w:before="90" w:after="90" w:line="240" w:lineRule="auto"/>
              <w:rPr>
                <w:rFonts w:ascii="Times New Roman" w:eastAsia="Times New Roman" w:hAnsi="Times New Roman" w:cs="Times New Roman"/>
                <w:color w:val="212529"/>
                <w:sz w:val="18"/>
                <w:szCs w:val="18"/>
              </w:rPr>
            </w:pPr>
            <w:r w:rsidRPr="00EA0D51">
              <w:rPr>
                <w:rFonts w:ascii="Times New Roman" w:eastAsia="Times New Roman" w:hAnsi="Times New Roman" w:cs="Times New Roman"/>
                <w:color w:val="212529"/>
                <w:sz w:val="18"/>
                <w:szCs w:val="18"/>
              </w:rPr>
              <w:t>2) Изучение нормативных документов регламентирующих проектную деятельность в старшей школе.</w:t>
            </w:r>
          </w:p>
          <w:p w:rsidR="00C5009B" w:rsidRPr="00EA0D51" w:rsidRDefault="00C5009B" w:rsidP="00C5009B">
            <w:pPr>
              <w:pStyle w:val="11"/>
              <w:ind w:left="0"/>
              <w:rPr>
                <w:b/>
                <w:bCs/>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Принимают и осваивают социальную роль обучающегося, проявляют мотивы учебной деятельности, понимают личностный смысл учения, оценивают свою деятельность.</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 xml:space="preserve">Регулятивные – </w:t>
            </w:r>
            <w:r w:rsidRPr="00EA0D51">
              <w:rPr>
                <w:sz w:val="18"/>
                <w:szCs w:val="18"/>
                <w:lang w:eastAsia="en-US"/>
              </w:rPr>
              <w:t xml:space="preserve">работают по составленному плану, используют наряду с </w:t>
            </w:r>
            <w:proofErr w:type="gramStart"/>
            <w:r w:rsidRPr="00EA0D51">
              <w:rPr>
                <w:sz w:val="18"/>
                <w:szCs w:val="18"/>
                <w:lang w:eastAsia="en-US"/>
              </w:rPr>
              <w:t>основными</w:t>
            </w:r>
            <w:proofErr w:type="gramEnd"/>
            <w:r w:rsidRPr="00EA0D51">
              <w:rPr>
                <w:sz w:val="18"/>
                <w:szCs w:val="18"/>
                <w:lang w:eastAsia="en-US"/>
              </w:rPr>
              <w:t xml:space="preserve"> и дополнительные средства.</w:t>
            </w:r>
          </w:p>
          <w:p w:rsidR="00C5009B" w:rsidRPr="00EA0D51" w:rsidRDefault="00C5009B" w:rsidP="00C5009B">
            <w:pPr>
              <w:pStyle w:val="11"/>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выборочном или развернутом виде.</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отстаивают при необходимости собственную точку зрения, аргументируя ее и подтверждая фактами.</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jc w:val="both"/>
              <w:rPr>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Выбор предполагаемых тем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a4"/>
              <w:rPr>
                <w:rFonts w:ascii="Times New Roman" w:hAnsi="Times New Roman" w:cs="Times New Roman"/>
                <w:sz w:val="18"/>
                <w:szCs w:val="18"/>
                <w:lang w:eastAsia="en-US"/>
              </w:rPr>
            </w:pPr>
            <w:r w:rsidRPr="00EA0D51">
              <w:rPr>
                <w:rFonts w:ascii="Times New Roman" w:hAnsi="Times New Roman" w:cs="Times New Roman"/>
                <w:sz w:val="18"/>
                <w:szCs w:val="18"/>
                <w:lang w:eastAsia="en-US"/>
              </w:rPr>
              <w:t xml:space="preserve">Научаться: алгоритму разработки структуры </w:t>
            </w:r>
            <w:proofErr w:type="gramStart"/>
            <w:r w:rsidRPr="00EA0D51">
              <w:rPr>
                <w:rFonts w:ascii="Times New Roman" w:hAnsi="Times New Roman" w:cs="Times New Roman"/>
                <w:sz w:val="18"/>
                <w:szCs w:val="18"/>
                <w:lang w:eastAsia="en-US"/>
              </w:rPr>
              <w:t>индивидуального проекта</w:t>
            </w:r>
            <w:proofErr w:type="gramEnd"/>
            <w:r w:rsidRPr="00EA0D51">
              <w:rPr>
                <w:rFonts w:ascii="Times New Roman" w:hAnsi="Times New Roman" w:cs="Times New Roman"/>
                <w:sz w:val="18"/>
                <w:szCs w:val="18"/>
                <w:lang w:eastAsia="en-US"/>
              </w:rPr>
              <w:t xml:space="preserve"> или учебного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pStyle w:val="11"/>
              <w:ind w:left="0"/>
              <w:jc w:val="both"/>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Обсуждение предполагаемых тем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 xml:space="preserve">Научаться: алгоритму разработки структуры </w:t>
            </w:r>
            <w:proofErr w:type="gramStart"/>
            <w:r w:rsidRPr="00EA0D51">
              <w:rPr>
                <w:sz w:val="18"/>
                <w:szCs w:val="18"/>
                <w:lang w:eastAsia="en-US"/>
              </w:rPr>
              <w:t>индивидуального проекта</w:t>
            </w:r>
            <w:proofErr w:type="gramEnd"/>
            <w:r w:rsidRPr="00EA0D51">
              <w:rPr>
                <w:sz w:val="18"/>
                <w:szCs w:val="18"/>
                <w:lang w:eastAsia="en-US"/>
              </w:rPr>
              <w:t xml:space="preserve"> или учебного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 xml:space="preserve">Выражают положительное отношение к процессу познания; дают адекватную оценку своей учебной деятельности. </w:t>
            </w:r>
            <w:r w:rsidRPr="00EA0D51">
              <w:rPr>
                <w:sz w:val="18"/>
                <w:szCs w:val="18"/>
                <w:lang w:eastAsia="en-US"/>
              </w:rPr>
              <w:softHyphen/>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proofErr w:type="gramStart"/>
            <w:r w:rsidRPr="00EA0D51">
              <w:rPr>
                <w:sz w:val="18"/>
                <w:szCs w:val="18"/>
                <w:u w:val="single"/>
                <w:lang w:eastAsia="en-US"/>
              </w:rPr>
              <w:t>Регулятивные</w:t>
            </w:r>
            <w:proofErr w:type="gramEnd"/>
            <w:r w:rsidRPr="00EA0D51">
              <w:rPr>
                <w:sz w:val="18"/>
                <w:szCs w:val="18"/>
                <w:lang w:eastAsia="en-US"/>
              </w:rPr>
              <w:t xml:space="preserve"> – работают по составленному плану.</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делают предположения </w:t>
            </w:r>
            <w:proofErr w:type="gramStart"/>
            <w:r w:rsidRPr="00EA0D51">
              <w:rPr>
                <w:sz w:val="18"/>
                <w:szCs w:val="18"/>
                <w:lang w:eastAsia="en-US"/>
              </w:rPr>
              <w:t>о</w:t>
            </w:r>
            <w:proofErr w:type="gramEnd"/>
            <w:r w:rsidRPr="00EA0D51">
              <w:rPr>
                <w:sz w:val="18"/>
                <w:szCs w:val="18"/>
                <w:lang w:eastAsia="en-US"/>
              </w:rPr>
              <w:t xml:space="preserve"> информации, которая нужна для решения учебной задачи.</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слушать других, принять другую точку зрения, изменить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Формулирование основных идей и замыслов.</w:t>
            </w:r>
          </w:p>
          <w:p w:rsidR="00C5009B" w:rsidRPr="00EA0D51" w:rsidRDefault="00C5009B" w:rsidP="00C5009B">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b/>
                <w:bCs/>
                <w:color w:val="333333"/>
                <w:sz w:val="18"/>
                <w:szCs w:val="18"/>
                <w:shd w:val="clear" w:color="auto" w:fill="FFFFFF"/>
              </w:rPr>
              <w:t>Суть проектного</w:t>
            </w:r>
            <w:r w:rsidRPr="00EA0D51">
              <w:rPr>
                <w:color w:val="333333"/>
                <w:sz w:val="18"/>
                <w:szCs w:val="18"/>
                <w:shd w:val="clear" w:color="auto" w:fill="FFFFFF"/>
              </w:rPr>
              <w:t> </w:t>
            </w:r>
            <w:r w:rsidRPr="00EA0D51">
              <w:rPr>
                <w:b/>
                <w:bCs/>
                <w:color w:val="333333"/>
                <w:sz w:val="18"/>
                <w:szCs w:val="18"/>
                <w:shd w:val="clear" w:color="auto" w:fill="FFFFFF"/>
              </w:rPr>
              <w:t>замысла</w:t>
            </w:r>
            <w:r w:rsidRPr="00EA0D51">
              <w:rPr>
                <w:color w:val="333333"/>
                <w:sz w:val="18"/>
                <w:szCs w:val="18"/>
                <w:shd w:val="clear" w:color="auto" w:fill="FFFFFF"/>
              </w:rPr>
              <w:t> указывает нам, что и как нужно сделать для его реализации, или воплощения в жизнь</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 xml:space="preserve">Принимают и осваивают социальную роль </w:t>
            </w:r>
            <w:proofErr w:type="gramStart"/>
            <w:r w:rsidRPr="00EA0D51">
              <w:rPr>
                <w:sz w:val="18"/>
                <w:szCs w:val="18"/>
                <w:lang w:eastAsia="en-US"/>
              </w:rPr>
              <w:t>обучающегося</w:t>
            </w:r>
            <w:proofErr w:type="gramEnd"/>
            <w:r w:rsidRPr="00EA0D51">
              <w:rPr>
                <w:sz w:val="18"/>
                <w:szCs w:val="18"/>
                <w:lang w:eastAsia="en-US"/>
              </w:rPr>
              <w:t>, проявляют познавательный интерес, оценивают свою учебную деятельность.</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решения задач, решения проблем творческого и поискового характера.</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делают предположения </w:t>
            </w:r>
            <w:proofErr w:type="gramStart"/>
            <w:r w:rsidRPr="00EA0D51">
              <w:rPr>
                <w:sz w:val="18"/>
                <w:szCs w:val="18"/>
                <w:lang w:eastAsia="en-US"/>
              </w:rPr>
              <w:t>о</w:t>
            </w:r>
            <w:proofErr w:type="gramEnd"/>
            <w:r w:rsidRPr="00EA0D51">
              <w:rPr>
                <w:sz w:val="18"/>
                <w:szCs w:val="18"/>
                <w:lang w:eastAsia="en-US"/>
              </w:rPr>
              <w:t xml:space="preserve"> </w:t>
            </w:r>
            <w:r w:rsidRPr="00EA0D51">
              <w:rPr>
                <w:sz w:val="18"/>
                <w:szCs w:val="18"/>
                <w:lang w:eastAsia="en-US"/>
              </w:rPr>
              <w:lastRenderedPageBreak/>
              <w:t>информации, которая нужна для решения предметной учебной задачи.</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взглянуть на ситуацию с иной стороны и договориться с людьми иных позиций.</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Обсуждение идей будущих проектов, составление индивидуальных планов работы над проектами.</w:t>
            </w:r>
          </w:p>
        </w:tc>
        <w:tc>
          <w:tcPr>
            <w:tcW w:w="353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t>Групповое обсуждение идей будущих проектов, составление индивидуальных планов работы над проектами.</w:t>
            </w:r>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t>Понимают причины успеха в учебной деятельности; проявляют познавательный интерес к учению; дают адекватную оценку своей деятельности</w:t>
            </w:r>
          </w:p>
        </w:tc>
        <w:tc>
          <w:tcPr>
            <w:tcW w:w="3784"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C5009B" w:rsidRPr="00EA0D51" w:rsidRDefault="00C5009B" w:rsidP="00C5009B">
            <w:pPr>
              <w:pStyle w:val="11"/>
              <w:ind w:left="0"/>
              <w:rPr>
                <w:sz w:val="18"/>
                <w:szCs w:val="18"/>
                <w:u w:val="single"/>
                <w:lang w:eastAsia="en-US"/>
              </w:rPr>
            </w:pPr>
            <w:proofErr w:type="gramStart"/>
            <w:r w:rsidRPr="00EA0D51">
              <w:rPr>
                <w:bCs/>
                <w:iCs/>
                <w:sz w:val="18"/>
                <w:szCs w:val="18"/>
                <w:u w:val="single"/>
                <w:lang w:eastAsia="en-US"/>
              </w:rPr>
              <w:t>Коммуникативные</w:t>
            </w:r>
            <w:r w:rsidRPr="00EA0D51">
              <w:rPr>
                <w:bCs/>
                <w:iCs/>
                <w:sz w:val="18"/>
                <w:szCs w:val="18"/>
                <w:lang w:eastAsia="en-US"/>
              </w:rPr>
              <w:t xml:space="preserve"> – умеют понимать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Утверждение тематики проектов и индивидуальных планов работы.</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color w:val="333333"/>
                <w:sz w:val="18"/>
                <w:szCs w:val="18"/>
                <w:shd w:val="clear" w:color="auto" w:fill="FFFFFF"/>
              </w:rPr>
            </w:pPr>
            <w:r w:rsidRPr="00EA0D51">
              <w:rPr>
                <w:color w:val="333333"/>
                <w:sz w:val="18"/>
                <w:szCs w:val="18"/>
                <w:shd w:val="clear" w:color="auto" w:fill="FFFFFF"/>
              </w:rPr>
              <w:t>Установление процедур и критериев оценки </w:t>
            </w:r>
            <w:r w:rsidRPr="00EA0D51">
              <w:rPr>
                <w:b/>
                <w:bCs/>
                <w:color w:val="333333"/>
                <w:sz w:val="18"/>
                <w:szCs w:val="18"/>
                <w:shd w:val="clear" w:color="auto" w:fill="FFFFFF"/>
              </w:rPr>
              <w:t>проекта</w:t>
            </w:r>
            <w:r w:rsidRPr="00EA0D51">
              <w:rPr>
                <w:color w:val="333333"/>
                <w:sz w:val="18"/>
                <w:szCs w:val="18"/>
                <w:shd w:val="clear" w:color="auto" w:fill="FFFFFF"/>
              </w:rPr>
              <w:t> </w:t>
            </w:r>
            <w:r w:rsidRPr="00EA0D51">
              <w:rPr>
                <w:b/>
                <w:bCs/>
                <w:color w:val="333333"/>
                <w:sz w:val="18"/>
                <w:szCs w:val="18"/>
                <w:shd w:val="clear" w:color="auto" w:fill="FFFFFF"/>
              </w:rPr>
              <w:t>и</w:t>
            </w:r>
            <w:r w:rsidRPr="00EA0D51">
              <w:rPr>
                <w:color w:val="333333"/>
                <w:sz w:val="18"/>
                <w:szCs w:val="18"/>
                <w:shd w:val="clear" w:color="auto" w:fill="FFFFFF"/>
              </w:rPr>
              <w:t> формы его представления</w:t>
            </w:r>
          </w:p>
          <w:p w:rsidR="00C5009B" w:rsidRPr="00EA0D51" w:rsidRDefault="00C5009B" w:rsidP="00C5009B">
            <w:pPr>
              <w:pStyle w:val="11"/>
              <w:ind w:left="0"/>
              <w:rPr>
                <w:sz w:val="18"/>
                <w:szCs w:val="18"/>
                <w:lang w:eastAsia="en-US"/>
              </w:rPr>
            </w:pPr>
            <w:proofErr w:type="spellStart"/>
            <w:r w:rsidRPr="00EA0D51">
              <w:rPr>
                <w:color w:val="333333"/>
                <w:sz w:val="18"/>
                <w:szCs w:val="18"/>
                <w:shd w:val="clear" w:color="auto" w:fill="FFFFFF"/>
              </w:rPr>
              <w:t>одготовка</w:t>
            </w:r>
            <w:proofErr w:type="spellEnd"/>
            <w:r w:rsidRPr="00EA0D51">
              <w:rPr>
                <w:color w:val="333333"/>
                <w:sz w:val="18"/>
                <w:szCs w:val="18"/>
                <w:shd w:val="clear" w:color="auto" w:fill="FFFFFF"/>
              </w:rPr>
              <w:t> </w:t>
            </w:r>
            <w:r w:rsidRPr="00EA0D51">
              <w:rPr>
                <w:b/>
                <w:bCs/>
                <w:color w:val="333333"/>
                <w:sz w:val="18"/>
                <w:szCs w:val="18"/>
                <w:shd w:val="clear" w:color="auto" w:fill="FFFFFF"/>
              </w:rPr>
              <w:t>информации</w:t>
            </w:r>
            <w:r w:rsidRPr="00EA0D51">
              <w:rPr>
                <w:color w:val="333333"/>
                <w:sz w:val="18"/>
                <w:szCs w:val="18"/>
                <w:shd w:val="clear" w:color="auto" w:fill="FFFFFF"/>
              </w:rPr>
              <w:t xml:space="preserve"> о проектной работе. </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дают адекватную оценку своей учебной деятельности, работают в сотрудничестве.</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понимают причины своего неуспеха и находят способы выхода из сложившейся ситуации.</w:t>
            </w:r>
          </w:p>
          <w:p w:rsidR="00C5009B" w:rsidRPr="00EA0D51" w:rsidRDefault="00C5009B" w:rsidP="00C5009B">
            <w:pPr>
              <w:pStyle w:val="11"/>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или развернутом виде.</w:t>
            </w:r>
          </w:p>
          <w:p w:rsidR="00C5009B" w:rsidRPr="00EA0D51" w:rsidRDefault="00C5009B" w:rsidP="00C5009B">
            <w:pPr>
              <w:pStyle w:val="11"/>
              <w:ind w:left="0"/>
              <w:rPr>
                <w:sz w:val="18"/>
                <w:szCs w:val="18"/>
                <w:lang w:eastAsia="en-US"/>
              </w:rPr>
            </w:pPr>
            <w:r w:rsidRPr="00EA0D51">
              <w:rPr>
                <w:sz w:val="18"/>
                <w:szCs w:val="18"/>
                <w:u w:val="single"/>
                <w:lang w:eastAsia="en-US"/>
              </w:rPr>
              <w:t>Коммуникативные</w:t>
            </w:r>
            <w:r w:rsidRPr="00EA0D51">
              <w:rPr>
                <w:sz w:val="18"/>
                <w:szCs w:val="18"/>
                <w:lang w:eastAsia="en-US"/>
              </w:rPr>
              <w:t xml:space="preserve"> – умеют слушать других, принять другую точку зрения, изменить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lang w:eastAsia="en-US"/>
              </w:rPr>
              <w:t>§10.</w:t>
            </w:r>
            <w:proofErr w:type="gramStart"/>
            <w:r w:rsidRPr="00EA0D51">
              <w:rPr>
                <w:rFonts w:ascii="Times New Roman" w:hAnsi="Times New Roman" w:cs="Times New Roman"/>
                <w:sz w:val="18"/>
                <w:szCs w:val="18"/>
                <w:lang w:eastAsia="en-US"/>
              </w:rPr>
              <w:t>упр</w:t>
            </w:r>
            <w:proofErr w:type="gramEnd"/>
            <w:r w:rsidRPr="00EA0D51">
              <w:rPr>
                <w:rFonts w:ascii="Times New Roman" w:hAnsi="Times New Roman" w:cs="Times New Roman"/>
                <w:sz w:val="18"/>
                <w:szCs w:val="18"/>
                <w:lang w:eastAsia="en-US"/>
              </w:rPr>
              <w:t xml:space="preserve"> 4,5,тест </w:t>
            </w:r>
            <w:proofErr w:type="spellStart"/>
            <w:r w:rsidRPr="00EA0D51">
              <w:rPr>
                <w:rFonts w:ascii="Times New Roman" w:hAnsi="Times New Roman" w:cs="Times New Roman"/>
                <w:sz w:val="18"/>
                <w:szCs w:val="18"/>
                <w:lang w:eastAsia="en-US"/>
              </w:rPr>
              <w:t>стр</w:t>
            </w:r>
            <w:proofErr w:type="spellEnd"/>
            <w:r w:rsidRPr="00EA0D51">
              <w:rPr>
                <w:rFonts w:ascii="Times New Roman" w:hAnsi="Times New Roman" w:cs="Times New Roman"/>
                <w:sz w:val="18"/>
                <w:szCs w:val="18"/>
                <w:lang w:eastAsia="en-US"/>
              </w:rPr>
              <w:t xml:space="preserve"> 48</w:t>
            </w: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выбору информации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color w:val="333333"/>
                <w:sz w:val="18"/>
                <w:szCs w:val="18"/>
                <w:shd w:val="clear" w:color="auto" w:fill="FFFFFF"/>
              </w:rPr>
              <w:t xml:space="preserve">Тематика </w:t>
            </w:r>
            <w:proofErr w:type="gramStart"/>
            <w:r w:rsidRPr="00EA0D51">
              <w:rPr>
                <w:color w:val="333333"/>
                <w:sz w:val="18"/>
                <w:szCs w:val="18"/>
                <w:shd w:val="clear" w:color="auto" w:fill="FFFFFF"/>
              </w:rPr>
              <w:t>индивидуальных </w:t>
            </w:r>
            <w:r w:rsidRPr="00EA0D51">
              <w:rPr>
                <w:b/>
                <w:bCs/>
                <w:color w:val="333333"/>
                <w:sz w:val="18"/>
                <w:szCs w:val="18"/>
                <w:shd w:val="clear" w:color="auto" w:fill="FFFFFF"/>
              </w:rPr>
              <w:t>проектов</w:t>
            </w:r>
            <w:proofErr w:type="gramEnd"/>
            <w:r w:rsidRPr="00EA0D51">
              <w:rPr>
                <w:color w:val="333333"/>
                <w:sz w:val="18"/>
                <w:szCs w:val="18"/>
                <w:shd w:val="clear" w:color="auto" w:fill="FFFFFF"/>
              </w:rPr>
              <w:t> по дисциплинам разрабатывается преподавателями общеобразовательных дисциплин. Обучающимся предоставляется право </w:t>
            </w:r>
            <w:r w:rsidRPr="00EA0D51">
              <w:rPr>
                <w:b/>
                <w:bCs/>
                <w:color w:val="333333"/>
                <w:sz w:val="18"/>
                <w:szCs w:val="18"/>
                <w:shd w:val="clear" w:color="auto" w:fill="FFFFFF"/>
              </w:rPr>
              <w:t>выбора</w:t>
            </w:r>
            <w:r w:rsidRPr="00EA0D51">
              <w:rPr>
                <w:color w:val="333333"/>
                <w:sz w:val="18"/>
                <w:szCs w:val="18"/>
                <w:shd w:val="clear" w:color="auto" w:fill="FFFFFF"/>
              </w:rPr>
              <w:t> темы индивидуального </w:t>
            </w:r>
            <w:r w:rsidRPr="00EA0D51">
              <w:rPr>
                <w:b/>
                <w:bCs/>
                <w:color w:val="333333"/>
                <w:sz w:val="18"/>
                <w:szCs w:val="18"/>
                <w:shd w:val="clear" w:color="auto" w:fill="FFFFFF"/>
              </w:rPr>
              <w:t>проекта</w:t>
            </w:r>
            <w:r w:rsidRPr="00EA0D51">
              <w:rPr>
                <w:color w:val="333333"/>
                <w:sz w:val="18"/>
                <w:szCs w:val="18"/>
                <w:shd w:val="clear" w:color="auto" w:fill="FFFFFF"/>
              </w:rPr>
              <w:t xml:space="preserve"> из </w:t>
            </w:r>
            <w:proofErr w:type="gramStart"/>
            <w:r w:rsidRPr="00EA0D51">
              <w:rPr>
                <w:color w:val="333333"/>
                <w:sz w:val="18"/>
                <w:szCs w:val="18"/>
                <w:shd w:val="clear" w:color="auto" w:fill="FFFFFF"/>
              </w:rPr>
              <w:t>представленных</w:t>
            </w:r>
            <w:proofErr w:type="gramEnd"/>
            <w:r w:rsidRPr="00EA0D51">
              <w:rPr>
                <w:color w:val="333333"/>
                <w:sz w:val="18"/>
                <w:szCs w:val="18"/>
                <w:shd w:val="clear" w:color="auto" w:fill="FFFFFF"/>
              </w:rPr>
              <w:t xml:space="preserve"> или предложения своей тематики с обоснованием целесообразности ее разработки.  </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Объясняют самому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своей учебной деятельности, ищут средства ее осуществления.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pStyle w:val="11"/>
              <w:ind w:left="0"/>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Систематизация материалов в соответствии с идеей проекта.</w:t>
            </w:r>
          </w:p>
          <w:p w:rsidR="00C5009B" w:rsidRPr="00EA0D51" w:rsidRDefault="00C5009B" w:rsidP="00C5009B">
            <w:pPr>
              <w:spacing w:after="0" w:line="240" w:lineRule="auto"/>
              <w:rPr>
                <w:rFonts w:ascii="Times New Roman" w:hAnsi="Times New Roman" w:cs="Times New Roman"/>
                <w:sz w:val="18"/>
                <w:szCs w:val="18"/>
                <w:lang w:eastAsia="en-US"/>
              </w:rPr>
            </w:pPr>
          </w:p>
          <w:p w:rsidR="00C5009B" w:rsidRPr="00EA0D51" w:rsidRDefault="00C5009B" w:rsidP="00C5009B">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color w:val="333333"/>
                <w:sz w:val="18"/>
                <w:szCs w:val="18"/>
                <w:shd w:val="clear" w:color="auto" w:fill="FFFFFF"/>
              </w:rPr>
              <w:t>познакомить обучающихся с требованиями сбора и </w:t>
            </w:r>
            <w:r w:rsidRPr="00EA0D51">
              <w:rPr>
                <w:b/>
                <w:bCs/>
                <w:color w:val="333333"/>
                <w:sz w:val="18"/>
                <w:szCs w:val="18"/>
                <w:shd w:val="clear" w:color="auto" w:fill="FFFFFF"/>
              </w:rPr>
              <w:t>систематизации</w:t>
            </w:r>
            <w:r w:rsidRPr="00EA0D51">
              <w:rPr>
                <w:color w:val="333333"/>
                <w:sz w:val="18"/>
                <w:szCs w:val="18"/>
                <w:shd w:val="clear" w:color="auto" w:fill="FFFFFF"/>
              </w:rPr>
              <w:t> </w:t>
            </w:r>
            <w:r w:rsidRPr="00EA0D51">
              <w:rPr>
                <w:b/>
                <w:bCs/>
                <w:color w:val="333333"/>
                <w:sz w:val="18"/>
                <w:szCs w:val="18"/>
                <w:shd w:val="clear" w:color="auto" w:fill="FFFFFF"/>
              </w:rPr>
              <w:t>материалов</w:t>
            </w:r>
            <w:r w:rsidRPr="00EA0D51">
              <w:rPr>
                <w:color w:val="333333"/>
                <w:sz w:val="18"/>
                <w:szCs w:val="18"/>
                <w:shd w:val="clear" w:color="auto" w:fill="FFFFFF"/>
              </w:rPr>
              <w:t> учебного </w:t>
            </w:r>
            <w:r w:rsidRPr="00EA0D51">
              <w:rPr>
                <w:b/>
                <w:bCs/>
                <w:color w:val="333333"/>
                <w:sz w:val="18"/>
                <w:szCs w:val="18"/>
                <w:shd w:val="clear" w:color="auto" w:fill="FFFFFF"/>
              </w:rPr>
              <w:t>проекта</w:t>
            </w:r>
            <w:r w:rsidRPr="00EA0D51">
              <w:rPr>
                <w:color w:val="333333"/>
                <w:sz w:val="18"/>
                <w:szCs w:val="18"/>
                <w:shd w:val="clear" w:color="auto" w:fill="FFFFFF"/>
              </w:rPr>
              <w:t>: создавать условия для развития интереса, познавательной активности, творческих способностей</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Понимают причины успеха в учебной деятельности; проявляют познавательный интерес к учению; дают адекватную оценку своей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Style w:val="10"/>
                <w:rFonts w:eastAsiaTheme="minorHAnsi"/>
                <w:iCs/>
                <w:sz w:val="18"/>
                <w:szCs w:val="18"/>
              </w:rPr>
            </w:pPr>
            <w:r w:rsidRPr="00EA0D51">
              <w:rPr>
                <w:rStyle w:val="10"/>
                <w:rFonts w:eastAsiaTheme="minorEastAsia"/>
                <w:bCs w:val="0"/>
                <w:iCs/>
                <w:sz w:val="18"/>
                <w:szCs w:val="18"/>
                <w:u w:val="single"/>
              </w:rPr>
              <w:t>Регулятивные</w:t>
            </w:r>
            <w:r w:rsidRPr="00EA0D51">
              <w:rPr>
                <w:rStyle w:val="10"/>
                <w:rFonts w:eastAsiaTheme="minorEastAsia"/>
                <w:bCs w:val="0"/>
                <w:iCs/>
                <w:sz w:val="18"/>
                <w:szCs w:val="18"/>
              </w:rPr>
              <w:t xml:space="preserve"> – определяют цель учебной деятельности, находят пути достижения цели.</w:t>
            </w:r>
          </w:p>
          <w:p w:rsidR="00C5009B" w:rsidRPr="00EA0D51" w:rsidRDefault="00C5009B" w:rsidP="00C5009B">
            <w:pPr>
              <w:spacing w:after="0" w:line="240" w:lineRule="auto"/>
              <w:rPr>
                <w:rStyle w:val="10"/>
                <w:rFonts w:eastAsiaTheme="minorEastAsia"/>
                <w:bCs w:val="0"/>
                <w:iCs/>
                <w:sz w:val="18"/>
                <w:szCs w:val="18"/>
              </w:rPr>
            </w:pPr>
            <w:proofErr w:type="gramStart"/>
            <w:r w:rsidRPr="00EA0D51">
              <w:rPr>
                <w:rStyle w:val="10"/>
                <w:rFonts w:eastAsiaTheme="minorEastAsia"/>
                <w:bCs w:val="0"/>
                <w:iCs/>
                <w:sz w:val="18"/>
                <w:szCs w:val="18"/>
                <w:u w:val="single"/>
              </w:rPr>
              <w:t>Познавательные</w:t>
            </w:r>
            <w:proofErr w:type="gramEnd"/>
            <w:r w:rsidRPr="00EA0D51">
              <w:rPr>
                <w:rStyle w:val="10"/>
                <w:rFonts w:eastAsiaTheme="minorEastAsia"/>
                <w:bCs w:val="0"/>
                <w:iCs/>
                <w:sz w:val="18"/>
                <w:szCs w:val="18"/>
              </w:rPr>
              <w:t xml:space="preserve"> – передают содержание в развёрнутом или сжатом виде. </w:t>
            </w:r>
          </w:p>
          <w:p w:rsidR="00C5009B" w:rsidRPr="00EA0D51" w:rsidRDefault="00C5009B" w:rsidP="00C5009B">
            <w:pPr>
              <w:spacing w:after="0" w:line="240" w:lineRule="auto"/>
              <w:rPr>
                <w:rStyle w:val="10"/>
                <w:rFonts w:eastAsiaTheme="minorHAnsi"/>
                <w:iCs/>
                <w:sz w:val="18"/>
                <w:szCs w:val="18"/>
              </w:rPr>
            </w:pPr>
            <w:proofErr w:type="gramStart"/>
            <w:r w:rsidRPr="00EA0D51">
              <w:rPr>
                <w:rStyle w:val="10"/>
                <w:rFonts w:eastAsiaTheme="minorEastAsia"/>
                <w:bCs w:val="0"/>
                <w:iCs/>
                <w:sz w:val="18"/>
                <w:szCs w:val="18"/>
                <w:u w:val="single"/>
              </w:rPr>
              <w:t>Коммуникативные</w:t>
            </w:r>
            <w:r w:rsidRPr="00EA0D51">
              <w:rPr>
                <w:rStyle w:val="10"/>
                <w:rFonts w:eastAsiaTheme="minorEastAsia"/>
                <w:bCs w:val="0"/>
                <w:iCs/>
                <w:sz w:val="18"/>
                <w:szCs w:val="18"/>
              </w:rPr>
              <w:t xml:space="preserve"> – умеют принимать точку зрения дру</w:t>
            </w:r>
            <w:r w:rsidRPr="00EA0D51">
              <w:rPr>
                <w:rStyle w:val="10"/>
                <w:rFonts w:eastAsiaTheme="minorEastAsia"/>
                <w:bCs w:val="0"/>
                <w:iCs/>
                <w:sz w:val="18"/>
                <w:szCs w:val="18"/>
              </w:rPr>
              <w:softHyphen/>
              <w:t>гого; умеют организовать учебное взаимодействие в группе.</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выбору оптимального варианта выполнения проекта и его оформления.</w:t>
            </w:r>
          </w:p>
        </w:tc>
        <w:tc>
          <w:tcPr>
            <w:tcW w:w="353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333333"/>
                <w:sz w:val="18"/>
                <w:szCs w:val="18"/>
                <w:shd w:val="clear" w:color="auto" w:fill="FFFFFF"/>
              </w:rPr>
              <w:t>Научатся в подборе индивидуального визуального стиля </w:t>
            </w:r>
            <w:r w:rsidRPr="00EA0D51">
              <w:rPr>
                <w:rFonts w:ascii="Times New Roman" w:hAnsi="Times New Roman" w:cs="Times New Roman"/>
                <w:b/>
                <w:bCs/>
                <w:color w:val="333333"/>
                <w:sz w:val="18"/>
                <w:szCs w:val="18"/>
                <w:shd w:val="clear" w:color="auto" w:fill="FFFFFF"/>
              </w:rPr>
              <w:t>проекта</w:t>
            </w:r>
            <w:r w:rsidRPr="00EA0D51">
              <w:rPr>
                <w:rFonts w:ascii="Times New Roman" w:hAnsi="Times New Roman" w:cs="Times New Roman"/>
                <w:color w:val="333333"/>
                <w:sz w:val="18"/>
                <w:szCs w:val="18"/>
                <w:shd w:val="clear" w:color="auto" w:fill="FFFFFF"/>
              </w:rPr>
              <w:t>. Консультирует по содержанию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Организует промежуточные отчеты учащихся, проводит организационно-консультационные занятия. Дидактическое обеспечение: информация по методу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xml:space="preserve">, информационные базы данных, образцы </w:t>
            </w:r>
            <w:r w:rsidRPr="00EA0D51">
              <w:rPr>
                <w:rFonts w:ascii="Times New Roman" w:hAnsi="Times New Roman" w:cs="Times New Roman"/>
                <w:color w:val="333333"/>
                <w:sz w:val="18"/>
                <w:szCs w:val="18"/>
                <w:shd w:val="clear" w:color="auto" w:fill="FFFFFF"/>
              </w:rPr>
              <w:lastRenderedPageBreak/>
              <w:t>выполненных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письменные рекомендации авторам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требования к </w:t>
            </w:r>
            <w:r w:rsidRPr="00EA0D51">
              <w:rPr>
                <w:rFonts w:ascii="Times New Roman" w:hAnsi="Times New Roman" w:cs="Times New Roman"/>
                <w:b/>
                <w:bCs/>
                <w:color w:val="333333"/>
                <w:sz w:val="18"/>
                <w:szCs w:val="18"/>
                <w:shd w:val="clear" w:color="auto" w:fill="FFFFFF"/>
              </w:rPr>
              <w:t>оформлению</w:t>
            </w:r>
            <w:r w:rsidRPr="00EA0D51">
              <w:rPr>
                <w:rFonts w:ascii="Times New Roman" w:hAnsi="Times New Roman" w:cs="Times New Roman"/>
                <w:color w:val="333333"/>
                <w:sz w:val="18"/>
                <w:szCs w:val="18"/>
                <w:shd w:val="clear" w:color="auto" w:fill="FFFFFF"/>
              </w:rPr>
              <w:t>, инструкционные карты </w:t>
            </w:r>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lastRenderedPageBreak/>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C5009B" w:rsidRPr="00EA0D51" w:rsidRDefault="00C5009B" w:rsidP="00C5009B">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C5009B" w:rsidRPr="00EA0D51" w:rsidRDefault="00C5009B" w:rsidP="00C5009B">
            <w:pPr>
              <w:spacing w:after="0" w:line="240" w:lineRule="auto"/>
              <w:rPr>
                <w:rStyle w:val="10"/>
                <w:rFonts w:eastAsiaTheme="minorEastAsia"/>
                <w:bCs w:val="0"/>
                <w:iCs/>
                <w:sz w:val="18"/>
                <w:szCs w:val="18"/>
                <w:u w:val="single"/>
              </w:rPr>
            </w:pPr>
            <w:r w:rsidRPr="00EA0D51">
              <w:rPr>
                <w:rFonts w:ascii="Times New Roman" w:hAnsi="Times New Roman" w:cs="Times New Roman"/>
                <w:sz w:val="18"/>
                <w:szCs w:val="18"/>
                <w:u w:val="single"/>
                <w:lang w:eastAsia="en-US"/>
              </w:rPr>
              <w:t xml:space="preserve">Коммуникативные </w:t>
            </w:r>
            <w:r w:rsidRPr="00EA0D51">
              <w:rPr>
                <w:rFonts w:ascii="Times New Roman" w:hAnsi="Times New Roman" w:cs="Times New Roman"/>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color w:val="333333"/>
                <w:sz w:val="18"/>
                <w:szCs w:val="18"/>
                <w:shd w:val="clear" w:color="auto" w:fill="FFFFFF"/>
              </w:rPr>
              <w:t> Оценка результата / продукта </w:t>
            </w:r>
            <w:r w:rsidRPr="00EA0D51">
              <w:rPr>
                <w:b/>
                <w:bCs/>
                <w:color w:val="333333"/>
                <w:sz w:val="18"/>
                <w:szCs w:val="18"/>
                <w:shd w:val="clear" w:color="auto" w:fill="FFFFFF"/>
              </w:rPr>
              <w:t>деятельности</w:t>
            </w:r>
            <w:r w:rsidRPr="00EA0D51">
              <w:rPr>
                <w:color w:val="333333"/>
                <w:sz w:val="18"/>
                <w:szCs w:val="18"/>
                <w:shd w:val="clear" w:color="auto" w:fill="FFFFFF"/>
              </w:rPr>
              <w:t> </w:t>
            </w:r>
            <w:r w:rsidRPr="00EA0D51">
              <w:rPr>
                <w:b/>
                <w:bCs/>
                <w:color w:val="333333"/>
                <w:sz w:val="18"/>
                <w:szCs w:val="18"/>
                <w:shd w:val="clear" w:color="auto" w:fill="FFFFFF"/>
              </w:rPr>
              <w:t>учащегося</w:t>
            </w:r>
            <w:r w:rsidRPr="00EA0D51">
              <w:rPr>
                <w:color w:val="333333"/>
                <w:sz w:val="18"/>
                <w:szCs w:val="18"/>
                <w:shd w:val="clear" w:color="auto" w:fill="FFFFFF"/>
              </w:rPr>
              <w:t> осуществляется экспертом.</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Принимают и осваивают социальную роль обучающегося, проявляют мотивы учебной деятельности, дают адекватную оценку своей учебной деятельности, понимают причины успеха.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ищут средства ее достижения.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делают предположения об информации, необходимой для решения учебной задачи.</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свою точку зрения, приводить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содержанию учебных проектов.</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Pr>
                <w:sz w:val="18"/>
                <w:szCs w:val="18"/>
                <w:lang w:eastAsia="en-US"/>
              </w:rPr>
              <w:t>Самостоятельно приобретать и применять знания в различных ситуациях для 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Коммуникативные</w:t>
            </w:r>
            <w:r w:rsidRPr="00EA0D51">
              <w:rPr>
                <w:rFonts w:ascii="Times New Roman" w:hAnsi="Times New Roman" w:cs="Times New Roman"/>
                <w:bCs/>
                <w:iCs/>
                <w:sz w:val="18"/>
                <w:szCs w:val="18"/>
                <w:lang w:eastAsia="en-US"/>
              </w:rPr>
              <w:t xml:space="preserve"> – умеют понимать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C5009B" w:rsidRPr="00A01677" w:rsidRDefault="00C5009B" w:rsidP="00C5009B">
            <w:pPr>
              <w:pStyle w:val="11"/>
              <w:ind w:left="0"/>
              <w:rPr>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xml:space="preserve">, обсуждение альтернатив, возникших в ходе выполнения проекта. Трансляционно-оформительский этап. </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 xml:space="preserve">Принимают и осваивают социальную роль </w:t>
            </w:r>
            <w:proofErr w:type="gramStart"/>
            <w:r w:rsidRPr="00EA0D51">
              <w:rPr>
                <w:sz w:val="18"/>
                <w:szCs w:val="18"/>
                <w:lang w:eastAsia="en-US"/>
              </w:rPr>
              <w:t>обучающегося</w:t>
            </w:r>
            <w:proofErr w:type="gramEnd"/>
            <w:r w:rsidRPr="00EA0D51">
              <w:rPr>
                <w:sz w:val="18"/>
                <w:szCs w:val="18"/>
                <w:lang w:eastAsia="en-US"/>
              </w:rPr>
              <w:t>, проявляют мотивы учебной деятельности, дают адекватную оценку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C5009B" w:rsidRPr="00EA0D51" w:rsidRDefault="00C5009B" w:rsidP="00C5009B">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C5009B" w:rsidRPr="00EA0D51" w:rsidRDefault="00C5009B" w:rsidP="00C5009B">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sz w:val="18"/>
                <w:szCs w:val="18"/>
                <w:u w:val="single"/>
                <w:lang w:eastAsia="en-US"/>
              </w:rPr>
              <w:t xml:space="preserve">Коммуникативные </w:t>
            </w:r>
            <w:r w:rsidRPr="00EA0D51">
              <w:rPr>
                <w:rFonts w:ascii="Times New Roman" w:hAnsi="Times New Roman" w:cs="Times New Roman"/>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Оформление результатов проектной деятельности.</w:t>
            </w:r>
          </w:p>
        </w:tc>
        <w:tc>
          <w:tcPr>
            <w:tcW w:w="3532" w:type="dxa"/>
            <w:tcBorders>
              <w:top w:val="single" w:sz="4" w:space="0" w:color="auto"/>
              <w:left w:val="single" w:sz="4" w:space="0" w:color="auto"/>
              <w:bottom w:val="single" w:sz="4" w:space="0" w:color="auto"/>
              <w:right w:val="single" w:sz="4" w:space="0" w:color="auto"/>
            </w:tcBorders>
            <w:hideMark/>
          </w:tcPr>
          <w:p w:rsidR="00C5009B" w:rsidRPr="00A01677" w:rsidRDefault="00C5009B" w:rsidP="00C5009B">
            <w:pPr>
              <w:pStyle w:val="11"/>
              <w:ind w:left="0"/>
              <w:rPr>
                <w:sz w:val="18"/>
                <w:szCs w:val="18"/>
                <w:lang w:eastAsia="en-US"/>
              </w:rPr>
            </w:pPr>
            <w:proofErr w:type="gramStart"/>
            <w:r w:rsidRPr="00A01677">
              <w:rPr>
                <w:bCs/>
                <w:color w:val="333333"/>
                <w:sz w:val="18"/>
                <w:szCs w:val="20"/>
                <w:shd w:val="clear" w:color="auto" w:fill="FFFFFF"/>
              </w:rPr>
              <w:t>Результат</w:t>
            </w:r>
            <w:r w:rsidRPr="00A01677">
              <w:rPr>
                <w:color w:val="333333"/>
                <w:sz w:val="18"/>
                <w:szCs w:val="20"/>
                <w:shd w:val="clear" w:color="auto" w:fill="FFFFFF"/>
              </w:rPr>
              <w:t> (продукта) может быть представлен в форме: реферата; доклада; альманаха с репортажами с места событий; журнала; сценария мероприятия или видеофильма – для творческих проектов; концепции развития; программы обучения или </w:t>
            </w:r>
            <w:r w:rsidRPr="00A01677">
              <w:rPr>
                <w:bCs/>
                <w:color w:val="333333"/>
                <w:sz w:val="18"/>
                <w:szCs w:val="20"/>
                <w:shd w:val="clear" w:color="auto" w:fill="FFFFFF"/>
              </w:rPr>
              <w:t>деятельности</w:t>
            </w:r>
            <w:r w:rsidRPr="00A01677">
              <w:rPr>
                <w:color w:val="333333"/>
                <w:sz w:val="18"/>
                <w:szCs w:val="20"/>
                <w:shd w:val="clear" w:color="auto" w:fill="FFFFFF"/>
              </w:rPr>
              <w:t>; плана мероприятий; бизнес-плана; законопроекта; пакета рекомендаций; учебного пособия; справочника; серии иллюстраций с описанием; сравнительно-сопоставительного анализа</w:t>
            </w:r>
            <w:r>
              <w:rPr>
                <w:color w:val="333333"/>
                <w:sz w:val="18"/>
                <w:szCs w:val="20"/>
                <w:shd w:val="clear" w:color="auto" w:fill="FFFFFF"/>
              </w:rPr>
              <w:t>.</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pStyle w:val="11"/>
              <w:ind w:left="0"/>
              <w:jc w:val="both"/>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Доработка проектов с учетом замечаний и предложений.</w:t>
            </w:r>
          </w:p>
        </w:tc>
        <w:tc>
          <w:tcPr>
            <w:tcW w:w="3532" w:type="dxa"/>
            <w:tcBorders>
              <w:top w:val="single" w:sz="4" w:space="0" w:color="auto"/>
              <w:left w:val="single" w:sz="4" w:space="0" w:color="auto"/>
              <w:bottom w:val="single" w:sz="4" w:space="0" w:color="auto"/>
              <w:right w:val="single" w:sz="4" w:space="0" w:color="auto"/>
            </w:tcBorders>
            <w:hideMark/>
          </w:tcPr>
          <w:p w:rsidR="00C5009B" w:rsidRPr="00A01677" w:rsidRDefault="00C5009B" w:rsidP="00C5009B">
            <w:pPr>
              <w:pStyle w:val="11"/>
              <w:ind w:left="0"/>
              <w:rPr>
                <w:sz w:val="18"/>
                <w:szCs w:val="18"/>
                <w:lang w:eastAsia="en-US"/>
              </w:rPr>
            </w:pPr>
            <w:proofErr w:type="gramStart"/>
            <w:r w:rsidRPr="00A01677">
              <w:rPr>
                <w:color w:val="333333"/>
                <w:sz w:val="18"/>
                <w:szCs w:val="20"/>
                <w:shd w:val="clear" w:color="auto" w:fill="FFFFFF"/>
              </w:rPr>
              <w:t>Подготовка к публичной защите </w:t>
            </w:r>
            <w:r w:rsidRPr="00A01677">
              <w:rPr>
                <w:bCs/>
                <w:color w:val="333333"/>
                <w:sz w:val="18"/>
                <w:szCs w:val="20"/>
                <w:shd w:val="clear" w:color="auto" w:fill="FFFFFF"/>
              </w:rPr>
              <w:t>проектов</w:t>
            </w:r>
            <w:r w:rsidRPr="00A01677">
              <w:rPr>
                <w:color w:val="333333"/>
                <w:sz w:val="18"/>
                <w:szCs w:val="20"/>
                <w:shd w:val="clear" w:color="auto" w:fill="FFFFFF"/>
              </w:rPr>
              <w:t> (подготовка отчета о ходе выполнения </w:t>
            </w:r>
            <w:r w:rsidRPr="00A01677">
              <w:rPr>
                <w:bCs/>
                <w:color w:val="333333"/>
                <w:sz w:val="18"/>
                <w:szCs w:val="20"/>
                <w:shd w:val="clear" w:color="auto" w:fill="FFFFFF"/>
              </w:rPr>
              <w:t>проекта</w:t>
            </w:r>
            <w:r w:rsidRPr="00A01677">
              <w:rPr>
                <w:color w:val="333333"/>
                <w:sz w:val="18"/>
                <w:szCs w:val="20"/>
                <w:shd w:val="clear" w:color="auto" w:fill="FFFFFF"/>
              </w:rPr>
              <w:t> </w:t>
            </w:r>
            <w:r w:rsidRPr="00A01677">
              <w:rPr>
                <w:bCs/>
                <w:color w:val="333333"/>
                <w:sz w:val="18"/>
                <w:szCs w:val="20"/>
                <w:shd w:val="clear" w:color="auto" w:fill="FFFFFF"/>
              </w:rPr>
              <w:t>с</w:t>
            </w:r>
            <w:r w:rsidRPr="00A01677">
              <w:rPr>
                <w:color w:val="333333"/>
                <w:sz w:val="18"/>
                <w:szCs w:val="20"/>
                <w:shd w:val="clear" w:color="auto" w:fill="FFFFFF"/>
              </w:rPr>
              <w:t xml:space="preserve"> объяснением </w:t>
            </w:r>
            <w:r w:rsidRPr="00A01677">
              <w:rPr>
                <w:color w:val="333333"/>
                <w:sz w:val="18"/>
                <w:szCs w:val="20"/>
                <w:shd w:val="clear" w:color="auto" w:fill="FFFFFF"/>
              </w:rPr>
              <w:lastRenderedPageBreak/>
              <w:t>полученных результатов (возможные формы отчета: устный отчет, устный отчет с демонстрацией материалов, письменный отчет).</w:t>
            </w:r>
            <w:r w:rsidRPr="00A01677">
              <w:rPr>
                <w:rFonts w:ascii="Arial" w:hAnsi="Arial" w:cs="Arial"/>
                <w:color w:val="333333"/>
                <w:sz w:val="18"/>
                <w:szCs w:val="20"/>
                <w:shd w:val="clear" w:color="auto" w:fill="FFFFFF"/>
              </w:rPr>
              <w:t> </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lastRenderedPageBreak/>
              <w:t xml:space="preserve">Проявляют положительное отношение к урокам математики, объясняют самому себе свои наиболее заметные </w:t>
            </w:r>
            <w:r w:rsidRPr="00EA0D51">
              <w:rPr>
                <w:sz w:val="18"/>
                <w:szCs w:val="18"/>
                <w:lang w:eastAsia="en-US"/>
              </w:rPr>
              <w:lastRenderedPageBreak/>
              <w:t xml:space="preserve">достижения, оценивают свою познавательную деятельность. </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lastRenderedPageBreak/>
              <w:t>Регулятивные</w:t>
            </w:r>
            <w:r w:rsidRPr="00EA0D51">
              <w:rPr>
                <w:sz w:val="18"/>
                <w:szCs w:val="18"/>
                <w:lang w:eastAsia="en-US"/>
              </w:rPr>
              <w:t xml:space="preserve"> - составляют план выполнения заданий совместно с учителем.</w:t>
            </w:r>
          </w:p>
          <w:p w:rsidR="00C5009B" w:rsidRPr="00EA0D51" w:rsidRDefault="00C5009B" w:rsidP="00C5009B">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Cs/>
                <w:iCs/>
                <w:sz w:val="18"/>
                <w:szCs w:val="18"/>
                <w:lang w:eastAsia="en-US"/>
              </w:rPr>
              <w:t xml:space="preserve"> – преобразовывают модели с </w:t>
            </w:r>
            <w:r w:rsidRPr="00EA0D51">
              <w:rPr>
                <w:rFonts w:ascii="Times New Roman" w:hAnsi="Times New Roman" w:cs="Times New Roman"/>
                <w:bCs/>
                <w:iCs/>
                <w:sz w:val="18"/>
                <w:szCs w:val="18"/>
                <w:lang w:eastAsia="en-US"/>
              </w:rPr>
              <w:lastRenderedPageBreak/>
              <w:t>целью выявления общих законов, определяющих предметную область.</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слушать других, принимать другую точку зрения, изменять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 xml:space="preserve">Дают позитивную самооценку результатам деятельности, понимают причины успеха в своей учебной деятельности, проявляют познавательный интерес к предмету. </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proofErr w:type="gramStart"/>
            <w:r w:rsidRPr="00EA0D51">
              <w:rPr>
                <w:sz w:val="18"/>
                <w:szCs w:val="18"/>
                <w:u w:val="single"/>
                <w:lang w:eastAsia="en-US"/>
              </w:rPr>
              <w:t>Регулятивные</w:t>
            </w:r>
            <w:proofErr w:type="gramEnd"/>
            <w:r w:rsidRPr="00EA0D51">
              <w:rPr>
                <w:sz w:val="18"/>
                <w:szCs w:val="18"/>
                <w:lang w:eastAsia="en-US"/>
              </w:rPr>
              <w:t xml:space="preserve"> - обнаруживают и формулируют учебную проблему совместно с учителем</w:t>
            </w:r>
          </w:p>
          <w:p w:rsidR="00C5009B" w:rsidRPr="00EA0D51" w:rsidRDefault="00C5009B" w:rsidP="00C5009B">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Cs/>
                <w:iCs/>
                <w:sz w:val="18"/>
                <w:szCs w:val="18"/>
                <w:lang w:eastAsia="en-US"/>
              </w:rPr>
              <w:t xml:space="preserve"> – делают предположения об информации, необходимой для решения учебной задачи</w:t>
            </w:r>
            <w:r w:rsidRPr="00EA0D51">
              <w:rPr>
                <w:rFonts w:ascii="Times New Roman" w:hAnsi="Times New Roman" w:cs="Times New Roman"/>
                <w:b/>
                <w:bCs/>
                <w:i/>
                <w:iCs/>
                <w:sz w:val="18"/>
                <w:szCs w:val="18"/>
                <w:lang w:eastAsia="en-US"/>
              </w:rPr>
              <w:t>.</w:t>
            </w:r>
          </w:p>
          <w:p w:rsidR="00C5009B" w:rsidRPr="00EA0D51" w:rsidRDefault="00C5009B" w:rsidP="00C5009B">
            <w:pPr>
              <w:pStyle w:val="11"/>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слушать других, принимать другую точку зрения, изменять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Cs/>
                <w:sz w:val="18"/>
                <w:szCs w:val="18"/>
                <w:lang w:eastAsia="en-US"/>
              </w:rPr>
            </w:pPr>
            <w:r w:rsidRPr="00EA0D51">
              <w:rPr>
                <w:rFonts w:ascii="Times New Roman" w:hAnsi="Times New Roman" w:cs="Times New Roman"/>
                <w:sz w:val="18"/>
                <w:szCs w:val="18"/>
              </w:rPr>
              <w:t>Консультации по выбору оптимального варианта выполнения проекта и его оформления.</w:t>
            </w:r>
          </w:p>
        </w:tc>
        <w:tc>
          <w:tcPr>
            <w:tcW w:w="3532" w:type="dxa"/>
            <w:tcBorders>
              <w:top w:val="single" w:sz="4" w:space="0" w:color="auto"/>
              <w:left w:val="single" w:sz="4" w:space="0" w:color="auto"/>
              <w:bottom w:val="single" w:sz="4" w:space="0" w:color="auto"/>
              <w:right w:val="single" w:sz="4" w:space="0" w:color="auto"/>
            </w:tcBorders>
            <w:hideMark/>
          </w:tcPr>
          <w:p w:rsidR="00C5009B" w:rsidRPr="009516F3" w:rsidRDefault="00C5009B" w:rsidP="00C5009B">
            <w:pPr>
              <w:pStyle w:val="11"/>
              <w:ind w:left="0"/>
              <w:rPr>
                <w:sz w:val="18"/>
                <w:szCs w:val="18"/>
                <w:lang w:eastAsia="en-US"/>
              </w:rPr>
            </w:pPr>
            <w:r w:rsidRPr="009516F3">
              <w:rPr>
                <w:color w:val="333333"/>
                <w:sz w:val="18"/>
                <w:szCs w:val="20"/>
                <w:shd w:val="clear" w:color="auto" w:fill="FFFFFF"/>
              </w:rPr>
              <w:t>Помогает учащимся в подборе индивидуального визуального стиля </w:t>
            </w:r>
            <w:r w:rsidRPr="009516F3">
              <w:rPr>
                <w:b/>
                <w:bCs/>
                <w:color w:val="333333"/>
                <w:sz w:val="18"/>
                <w:szCs w:val="20"/>
                <w:shd w:val="clear" w:color="auto" w:fill="FFFFFF"/>
              </w:rPr>
              <w:t>проекта</w:t>
            </w:r>
            <w:r w:rsidRPr="009516F3">
              <w:rPr>
                <w:color w:val="333333"/>
                <w:sz w:val="18"/>
                <w:szCs w:val="20"/>
                <w:shd w:val="clear" w:color="auto" w:fill="FFFFFF"/>
              </w:rPr>
              <w:t>. Консультирует по содержанию </w:t>
            </w:r>
            <w:r w:rsidRPr="009516F3">
              <w:rPr>
                <w:b/>
                <w:bCs/>
                <w:color w:val="333333"/>
                <w:sz w:val="18"/>
                <w:szCs w:val="20"/>
                <w:shd w:val="clear" w:color="auto" w:fill="FFFFFF"/>
              </w:rPr>
              <w:t>проектов</w:t>
            </w:r>
            <w:r w:rsidRPr="009516F3">
              <w:rPr>
                <w:color w:val="333333"/>
                <w:sz w:val="18"/>
                <w:szCs w:val="20"/>
                <w:shd w:val="clear" w:color="auto" w:fill="FFFFFF"/>
              </w:rPr>
              <w:t>. Организует промежуточные отчеты учащихся, проводит организационно-консультационные занятия. Дидактическое обеспечение: информация по методу </w:t>
            </w:r>
            <w:r w:rsidRPr="009516F3">
              <w:rPr>
                <w:b/>
                <w:bCs/>
                <w:color w:val="333333"/>
                <w:sz w:val="18"/>
                <w:szCs w:val="20"/>
                <w:shd w:val="clear" w:color="auto" w:fill="FFFFFF"/>
              </w:rPr>
              <w:t>проектов</w:t>
            </w:r>
            <w:r w:rsidRPr="009516F3">
              <w:rPr>
                <w:color w:val="333333"/>
                <w:sz w:val="18"/>
                <w:szCs w:val="20"/>
                <w:shd w:val="clear" w:color="auto" w:fill="FFFFFF"/>
              </w:rPr>
              <w:t>, информационные базы данных, образцы выполненных </w:t>
            </w:r>
            <w:r w:rsidRPr="009516F3">
              <w:rPr>
                <w:b/>
                <w:bCs/>
                <w:color w:val="333333"/>
                <w:sz w:val="18"/>
                <w:szCs w:val="20"/>
                <w:shd w:val="clear" w:color="auto" w:fill="FFFFFF"/>
              </w:rPr>
              <w:t>проектов</w:t>
            </w:r>
            <w:r w:rsidRPr="009516F3">
              <w:rPr>
                <w:color w:val="333333"/>
                <w:sz w:val="18"/>
                <w:szCs w:val="20"/>
                <w:shd w:val="clear" w:color="auto" w:fill="FFFFFF"/>
              </w:rPr>
              <w:t>, письменные рекомендации авторам </w:t>
            </w:r>
            <w:r w:rsidRPr="009516F3">
              <w:rPr>
                <w:b/>
                <w:bCs/>
                <w:color w:val="333333"/>
                <w:sz w:val="18"/>
                <w:szCs w:val="20"/>
                <w:shd w:val="clear" w:color="auto" w:fill="FFFFFF"/>
              </w:rPr>
              <w:t>проектов</w:t>
            </w:r>
            <w:r w:rsidRPr="009516F3">
              <w:rPr>
                <w:color w:val="333333"/>
                <w:sz w:val="18"/>
                <w:szCs w:val="20"/>
                <w:shd w:val="clear" w:color="auto" w:fill="FFFFFF"/>
              </w:rPr>
              <w:t>: требования к </w:t>
            </w:r>
            <w:r w:rsidRPr="009516F3">
              <w:rPr>
                <w:b/>
                <w:bCs/>
                <w:color w:val="333333"/>
                <w:sz w:val="18"/>
                <w:szCs w:val="20"/>
                <w:shd w:val="clear" w:color="auto" w:fill="FFFFFF"/>
              </w:rPr>
              <w:t>оформлению</w:t>
            </w:r>
            <w:r w:rsidRPr="009516F3">
              <w:rPr>
                <w:color w:val="333333"/>
                <w:sz w:val="18"/>
                <w:szCs w:val="20"/>
                <w:shd w:val="clear" w:color="auto" w:fill="FFFFFF"/>
              </w:rPr>
              <w:t>, инструкционные карты и т.п.</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Дают позитивную самооценку результатам деятельности, понимают причины успеха в своей учебной деятельности, проявляют познавательный интерес к предмету</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u w:val="single"/>
                <w:lang w:eastAsia="en-US"/>
              </w:rPr>
              <w:t>Регулятивные</w:t>
            </w:r>
            <w:r w:rsidRPr="00EA0D51">
              <w:rPr>
                <w:rFonts w:ascii="Times New Roman" w:hAnsi="Times New Roman" w:cs="Times New Roman"/>
                <w:sz w:val="18"/>
                <w:szCs w:val="18"/>
                <w:lang w:eastAsia="en-US"/>
              </w:rPr>
              <w:t xml:space="preserve"> - работают по составленному плану, используют основные и дополнительные источники информации.</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сопоставляют и отбирают информацию, полученную из разных источников.</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взглянуть на ситуацию с иной позиции и договориться с людьми иных позиций.</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Cs/>
                <w:sz w:val="18"/>
                <w:szCs w:val="18"/>
                <w:lang w:eastAsia="en-US"/>
              </w:rPr>
            </w:pPr>
            <w:r w:rsidRPr="00EA0D51">
              <w:rPr>
                <w:rFonts w:ascii="Times New Roman" w:hAnsi="Times New Roman" w:cs="Times New Roman"/>
                <w:sz w:val="18"/>
                <w:szCs w:val="18"/>
              </w:rPr>
              <w:t>Предзащита проектов.</w:t>
            </w:r>
          </w:p>
        </w:tc>
        <w:tc>
          <w:tcPr>
            <w:tcW w:w="3532" w:type="dxa"/>
            <w:tcBorders>
              <w:top w:val="single" w:sz="4" w:space="0" w:color="auto"/>
              <w:left w:val="single" w:sz="4" w:space="0" w:color="auto"/>
              <w:bottom w:val="single" w:sz="4" w:space="0" w:color="auto"/>
              <w:right w:val="single" w:sz="4" w:space="0" w:color="auto"/>
            </w:tcBorders>
          </w:tcPr>
          <w:p w:rsidR="00C5009B" w:rsidRPr="00DE6260" w:rsidRDefault="00C5009B" w:rsidP="00C5009B">
            <w:pPr>
              <w:pStyle w:val="11"/>
              <w:ind w:left="0"/>
              <w:rPr>
                <w:sz w:val="18"/>
                <w:szCs w:val="18"/>
                <w:lang w:eastAsia="en-US"/>
              </w:rPr>
            </w:pPr>
            <w:r w:rsidRPr="00DE6260">
              <w:rPr>
                <w:color w:val="333333"/>
                <w:sz w:val="18"/>
                <w:szCs w:val="20"/>
                <w:shd w:val="clear" w:color="auto" w:fill="FFFFFF"/>
              </w:rPr>
              <w:t>Мероприятие является промежуточным между этапом самоопределения, реализацией учебного </w:t>
            </w:r>
            <w:r w:rsidRPr="00DE6260">
              <w:rPr>
                <w:b/>
                <w:bCs/>
                <w:color w:val="333333"/>
                <w:sz w:val="18"/>
                <w:szCs w:val="20"/>
                <w:shd w:val="clear" w:color="auto" w:fill="FFFFFF"/>
              </w:rPr>
              <w:t>проекта</w:t>
            </w:r>
            <w:r w:rsidRPr="00DE6260">
              <w:rPr>
                <w:color w:val="333333"/>
                <w:sz w:val="18"/>
                <w:szCs w:val="20"/>
                <w:shd w:val="clear" w:color="auto" w:fill="FFFFFF"/>
              </w:rPr>
              <w:t> и представлением его результатов. На </w:t>
            </w:r>
            <w:r w:rsidRPr="00DE6260">
              <w:rPr>
                <w:b/>
                <w:bCs/>
                <w:color w:val="333333"/>
                <w:sz w:val="18"/>
                <w:szCs w:val="20"/>
                <w:shd w:val="clear" w:color="auto" w:fill="FFFFFF"/>
              </w:rPr>
              <w:t>предзащите</w:t>
            </w:r>
            <w:r w:rsidRPr="00DE6260">
              <w:rPr>
                <w:color w:val="333333"/>
                <w:sz w:val="18"/>
                <w:szCs w:val="20"/>
                <w:shd w:val="clear" w:color="auto" w:fill="FFFFFF"/>
              </w:rPr>
              <w:t> обучающимся нужно представить экспертам свои </w:t>
            </w:r>
            <w:r w:rsidRPr="00DE6260">
              <w:rPr>
                <w:b/>
                <w:bCs/>
                <w:color w:val="333333"/>
                <w:sz w:val="18"/>
                <w:szCs w:val="20"/>
                <w:shd w:val="clear" w:color="auto" w:fill="FFFFFF"/>
              </w:rPr>
              <w:t>проекты</w:t>
            </w:r>
            <w:r w:rsidRPr="00DE6260">
              <w:rPr>
                <w:color w:val="333333"/>
                <w:sz w:val="18"/>
                <w:szCs w:val="20"/>
                <w:shd w:val="clear" w:color="auto" w:fill="FFFFFF"/>
              </w:rPr>
              <w:t> и, получив соответствующие рекомендации, продолжить работу над ними согласно графикам их реализации. </w:t>
            </w:r>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spacing w:after="0" w:line="240" w:lineRule="auto"/>
              <w:rPr>
                <w:rFonts w:ascii="Times New Roman" w:hAnsi="Times New Roman" w:cs="Times New Roman"/>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Доработка проектов с учетом замечаний и предложений.</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proofErr w:type="gramStart"/>
            <w:r w:rsidRPr="00A01677">
              <w:rPr>
                <w:color w:val="333333"/>
                <w:sz w:val="18"/>
                <w:szCs w:val="20"/>
                <w:shd w:val="clear" w:color="auto" w:fill="FFFFFF"/>
              </w:rPr>
              <w:t>Подготовка к публичной защите </w:t>
            </w:r>
            <w:r w:rsidRPr="00A01677">
              <w:rPr>
                <w:bCs/>
                <w:color w:val="333333"/>
                <w:sz w:val="18"/>
                <w:szCs w:val="20"/>
                <w:shd w:val="clear" w:color="auto" w:fill="FFFFFF"/>
              </w:rPr>
              <w:t>проектов</w:t>
            </w:r>
            <w:r w:rsidRPr="00A01677">
              <w:rPr>
                <w:color w:val="333333"/>
                <w:sz w:val="18"/>
                <w:szCs w:val="20"/>
                <w:shd w:val="clear" w:color="auto" w:fill="FFFFFF"/>
              </w:rPr>
              <w:t> (подготовка отчета о ходе выполнения </w:t>
            </w:r>
            <w:r w:rsidRPr="00A01677">
              <w:rPr>
                <w:bCs/>
                <w:color w:val="333333"/>
                <w:sz w:val="18"/>
                <w:szCs w:val="20"/>
                <w:shd w:val="clear" w:color="auto" w:fill="FFFFFF"/>
              </w:rPr>
              <w:t>проекта</w:t>
            </w:r>
            <w:r w:rsidRPr="00A01677">
              <w:rPr>
                <w:color w:val="333333"/>
                <w:sz w:val="18"/>
                <w:szCs w:val="20"/>
                <w:shd w:val="clear" w:color="auto" w:fill="FFFFFF"/>
              </w:rPr>
              <w:t> </w:t>
            </w:r>
            <w:r w:rsidRPr="00A01677">
              <w:rPr>
                <w:bCs/>
                <w:color w:val="333333"/>
                <w:sz w:val="18"/>
                <w:szCs w:val="20"/>
                <w:shd w:val="clear" w:color="auto" w:fill="FFFFFF"/>
              </w:rPr>
              <w:t>с</w:t>
            </w:r>
            <w:r w:rsidRPr="00A01677">
              <w:rPr>
                <w:color w:val="333333"/>
                <w:sz w:val="18"/>
                <w:szCs w:val="20"/>
                <w:shd w:val="clear" w:color="auto" w:fill="FFFFFF"/>
              </w:rPr>
              <w:t> объяснением полученных результатов (возможные формы отчета: устный отчет, устный отчет с демонстрацией материалов, письменный отчет).</w:t>
            </w:r>
            <w:r w:rsidRPr="00A01677">
              <w:rPr>
                <w:rFonts w:ascii="Arial" w:hAnsi="Arial" w:cs="Arial"/>
                <w:color w:val="333333"/>
                <w:sz w:val="18"/>
                <w:szCs w:val="20"/>
                <w:shd w:val="clear" w:color="auto" w:fill="FFFFFF"/>
              </w:rPr>
              <w:t> </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pStyle w:val="11"/>
              <w:ind w:left="0"/>
              <w:jc w:val="both"/>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 xml:space="preserve">Подготовка к публичной защите </w:t>
            </w:r>
            <w:r w:rsidRPr="00EA0D51">
              <w:rPr>
                <w:rFonts w:ascii="Times New Roman" w:hAnsi="Times New Roman" w:cs="Times New Roman"/>
                <w:sz w:val="18"/>
                <w:szCs w:val="18"/>
              </w:rPr>
              <w:lastRenderedPageBreak/>
              <w:t>проектов.</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 xml:space="preserve">Проявляют положительное отношение к урокам математики, широкий интерес к </w:t>
            </w:r>
            <w:r w:rsidRPr="00EA0D51">
              <w:rPr>
                <w:sz w:val="18"/>
                <w:szCs w:val="18"/>
                <w:lang w:eastAsia="en-US"/>
              </w:rPr>
              <w:lastRenderedPageBreak/>
              <w:t>способам решения познавательных задач, дают положительную оценку и самооценку результатам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lastRenderedPageBreak/>
              <w:t>Регулятивные</w:t>
            </w:r>
            <w:r w:rsidRPr="00EA0D51">
              <w:rPr>
                <w:sz w:val="18"/>
                <w:szCs w:val="18"/>
                <w:lang w:eastAsia="en-US"/>
              </w:rPr>
              <w:t xml:space="preserve"> – определяют цель своей учебной деятельности, ищут средства ее </w:t>
            </w:r>
            <w:r w:rsidRPr="00EA0D51">
              <w:rPr>
                <w:sz w:val="18"/>
                <w:szCs w:val="18"/>
                <w:lang w:eastAsia="en-US"/>
              </w:rPr>
              <w:lastRenderedPageBreak/>
              <w:t>осуществления.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pStyle w:val="11"/>
              <w:ind w:left="0"/>
              <w:rPr>
                <w:sz w:val="18"/>
                <w:szCs w:val="18"/>
                <w:u w:val="single"/>
                <w:lang w:eastAsia="en-US"/>
              </w:rPr>
            </w:pPr>
            <w:r w:rsidRPr="00EA0D51">
              <w:rPr>
                <w:sz w:val="18"/>
                <w:szCs w:val="18"/>
                <w:u w:val="single"/>
                <w:lang w:eastAsia="en-US"/>
              </w:rPr>
              <w:t>Коммуникативные</w:t>
            </w:r>
            <w:r w:rsidRPr="00EA0D51">
              <w:rPr>
                <w:sz w:val="18"/>
                <w:szCs w:val="18"/>
                <w:lang w:eastAsia="en-US"/>
              </w:rPr>
              <w:t xml:space="preserve"> – умеют слушать других, принимать другую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Оформление результатов проектной деятельности.</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proofErr w:type="gramStart"/>
            <w:r w:rsidRPr="00A01677">
              <w:rPr>
                <w:bCs/>
                <w:color w:val="333333"/>
                <w:sz w:val="18"/>
                <w:szCs w:val="20"/>
                <w:shd w:val="clear" w:color="auto" w:fill="FFFFFF"/>
              </w:rPr>
              <w:t>Результат</w:t>
            </w:r>
            <w:r w:rsidRPr="00A01677">
              <w:rPr>
                <w:color w:val="333333"/>
                <w:sz w:val="18"/>
                <w:szCs w:val="20"/>
                <w:shd w:val="clear" w:color="auto" w:fill="FFFFFF"/>
              </w:rPr>
              <w:t> (продукта) может быть представлен в форме: реферата; доклада; альманаха с репортажами с места событий; журнала; сценария мероприятия или видеофильма – для творческих проектов; концепции развития; программы обучения или </w:t>
            </w:r>
            <w:r w:rsidRPr="00A01677">
              <w:rPr>
                <w:bCs/>
                <w:color w:val="333333"/>
                <w:sz w:val="18"/>
                <w:szCs w:val="20"/>
                <w:shd w:val="clear" w:color="auto" w:fill="FFFFFF"/>
              </w:rPr>
              <w:t>деятельности</w:t>
            </w:r>
            <w:r w:rsidRPr="00A01677">
              <w:rPr>
                <w:color w:val="333333"/>
                <w:sz w:val="18"/>
                <w:szCs w:val="20"/>
                <w:shd w:val="clear" w:color="auto" w:fill="FFFFFF"/>
              </w:rPr>
              <w:t>; плана мероприятий; бизнес-плана; законопроекта; пакета рекомендаций; учебного пособия; справочника; серии иллюстраций с описанием; сравнительно-сопоставительного анализа</w:t>
            </w:r>
            <w:r>
              <w:rPr>
                <w:color w:val="333333"/>
                <w:sz w:val="18"/>
                <w:szCs w:val="20"/>
                <w:shd w:val="clear" w:color="auto" w:fill="FFFFFF"/>
              </w:rPr>
              <w:t>.</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 xml:space="preserve">Регулятивные – </w:t>
            </w:r>
            <w:r w:rsidRPr="00EA0D51">
              <w:rPr>
                <w:sz w:val="18"/>
                <w:szCs w:val="18"/>
                <w:lang w:eastAsia="en-US"/>
              </w:rPr>
              <w:t xml:space="preserve">определяют цель учебной деятельности с учителем и самостоятельно, ищут средства ее достижения. </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w:t>
            </w:r>
            <w:r w:rsidRPr="00EA0D51">
              <w:rPr>
                <w:sz w:val="18"/>
                <w:szCs w:val="18"/>
                <w:u w:val="single"/>
                <w:lang w:eastAsia="en-US"/>
              </w:rPr>
              <w:t xml:space="preserve">Коммуникативные </w:t>
            </w:r>
            <w:r w:rsidRPr="00EA0D51">
              <w:rPr>
                <w:sz w:val="18"/>
                <w:szCs w:val="18"/>
                <w:lang w:eastAsia="en-US"/>
              </w:rPr>
              <w:t>– умеют организовать учебное взаимодействие в группе, строить конструктивные взаимоотношения со сверстниками.</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Конструктивный анализ выполненной работы.</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Коммуникативные</w:t>
            </w:r>
            <w:r w:rsidRPr="00EA0D51">
              <w:rPr>
                <w:rFonts w:ascii="Times New Roman" w:hAnsi="Times New Roman" w:cs="Times New Roman"/>
                <w:bCs/>
                <w:iCs/>
                <w:sz w:val="18"/>
                <w:szCs w:val="18"/>
                <w:lang w:eastAsia="en-US"/>
              </w:rPr>
              <w:t xml:space="preserve"> – умеют понимать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bCs/>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Объясняют отличия в оценке одной и той же ситуации разными людьми.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C5009B" w:rsidRPr="00EA0D51" w:rsidRDefault="00C5009B" w:rsidP="00C5009B">
            <w:pPr>
              <w:pStyle w:val="11"/>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свою точку зрения, приводя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Доработка проектов с учетом замечаний и предложений.</w:t>
            </w:r>
          </w:p>
        </w:tc>
        <w:tc>
          <w:tcPr>
            <w:tcW w:w="353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proofErr w:type="gramStart"/>
            <w:r w:rsidRPr="00A01677">
              <w:rPr>
                <w:color w:val="333333"/>
                <w:sz w:val="18"/>
                <w:szCs w:val="20"/>
                <w:shd w:val="clear" w:color="auto" w:fill="FFFFFF"/>
              </w:rPr>
              <w:t>Подготовка к публичной защите </w:t>
            </w:r>
            <w:r w:rsidRPr="00A01677">
              <w:rPr>
                <w:bCs/>
                <w:color w:val="333333"/>
                <w:sz w:val="18"/>
                <w:szCs w:val="20"/>
                <w:shd w:val="clear" w:color="auto" w:fill="FFFFFF"/>
              </w:rPr>
              <w:t>проектов</w:t>
            </w:r>
            <w:r w:rsidRPr="00A01677">
              <w:rPr>
                <w:color w:val="333333"/>
                <w:sz w:val="18"/>
                <w:szCs w:val="20"/>
                <w:shd w:val="clear" w:color="auto" w:fill="FFFFFF"/>
              </w:rPr>
              <w:t> (подготовка отчета о ходе выполнения </w:t>
            </w:r>
            <w:r w:rsidRPr="00A01677">
              <w:rPr>
                <w:bCs/>
                <w:color w:val="333333"/>
                <w:sz w:val="18"/>
                <w:szCs w:val="20"/>
                <w:shd w:val="clear" w:color="auto" w:fill="FFFFFF"/>
              </w:rPr>
              <w:t>проекта</w:t>
            </w:r>
            <w:r w:rsidRPr="00A01677">
              <w:rPr>
                <w:color w:val="333333"/>
                <w:sz w:val="18"/>
                <w:szCs w:val="20"/>
                <w:shd w:val="clear" w:color="auto" w:fill="FFFFFF"/>
              </w:rPr>
              <w:t> </w:t>
            </w:r>
            <w:r w:rsidRPr="00A01677">
              <w:rPr>
                <w:bCs/>
                <w:color w:val="333333"/>
                <w:sz w:val="18"/>
                <w:szCs w:val="20"/>
                <w:shd w:val="clear" w:color="auto" w:fill="FFFFFF"/>
              </w:rPr>
              <w:t>с</w:t>
            </w:r>
            <w:r w:rsidRPr="00A01677">
              <w:rPr>
                <w:color w:val="333333"/>
                <w:sz w:val="18"/>
                <w:szCs w:val="20"/>
                <w:shd w:val="clear" w:color="auto" w:fill="FFFFFF"/>
              </w:rPr>
              <w:t> объяснением полученных результатов (возможные формы отчета: устный отчет, устный отчет с демонстрацией материалов, письменный отчет).</w:t>
            </w:r>
            <w:r w:rsidRPr="00A01677">
              <w:rPr>
                <w:rFonts w:ascii="Arial" w:hAnsi="Arial" w:cs="Arial"/>
                <w:color w:val="333333"/>
                <w:sz w:val="18"/>
                <w:szCs w:val="20"/>
                <w:shd w:val="clear" w:color="auto" w:fill="FFFFFF"/>
              </w:rPr>
              <w:t> </w:t>
            </w:r>
            <w:proofErr w:type="gramEnd"/>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C5009B" w:rsidRPr="00EA0D51" w:rsidRDefault="00C5009B" w:rsidP="00C5009B">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C5009B" w:rsidRPr="00EA0D51" w:rsidRDefault="00C5009B" w:rsidP="00C5009B">
            <w:pPr>
              <w:pStyle w:val="11"/>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выполнения заданий совместно с учителем.</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pStyle w:val="11"/>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xml:space="preserve">– умеют уважительно относиться к позиции </w:t>
            </w:r>
            <w:proofErr w:type="gramStart"/>
            <w:r w:rsidRPr="00EA0D51">
              <w:rPr>
                <w:sz w:val="18"/>
                <w:szCs w:val="18"/>
                <w:lang w:eastAsia="en-US"/>
              </w:rPr>
              <w:t>другого</w:t>
            </w:r>
            <w:proofErr w:type="gramEnd"/>
            <w:r w:rsidRPr="00EA0D51">
              <w:rPr>
                <w:sz w:val="18"/>
                <w:szCs w:val="18"/>
                <w:lang w:eastAsia="en-US"/>
              </w:rPr>
              <w:t>, пытаются договориться.</w:t>
            </w:r>
          </w:p>
        </w:tc>
        <w:tc>
          <w:tcPr>
            <w:tcW w:w="876"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Оформление заключения проекта.</w:t>
            </w:r>
          </w:p>
          <w:p w:rsidR="00C5009B" w:rsidRPr="00EA0D51" w:rsidRDefault="00C5009B" w:rsidP="00C5009B">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bCs/>
                <w:sz w:val="18"/>
                <w:szCs w:val="18"/>
                <w:lang w:eastAsia="en-US"/>
              </w:rPr>
            </w:pPr>
            <w:r>
              <w:rPr>
                <w:color w:val="333333"/>
                <w:sz w:val="18"/>
                <w:szCs w:val="20"/>
                <w:shd w:val="clear" w:color="auto" w:fill="FFFFFF"/>
              </w:rPr>
              <w:t xml:space="preserve">Правила </w:t>
            </w:r>
            <w:r w:rsidRPr="0099240A">
              <w:rPr>
                <w:color w:val="333333"/>
                <w:sz w:val="18"/>
                <w:szCs w:val="20"/>
                <w:shd w:val="clear" w:color="auto" w:fill="FFFFFF"/>
              </w:rPr>
              <w:t>написания </w:t>
            </w:r>
            <w:r w:rsidRPr="0099240A">
              <w:rPr>
                <w:b/>
                <w:bCs/>
                <w:color w:val="333333"/>
                <w:sz w:val="18"/>
                <w:szCs w:val="20"/>
                <w:shd w:val="clear" w:color="auto" w:fill="FFFFFF"/>
              </w:rPr>
              <w:t>заключения</w:t>
            </w:r>
            <w:r w:rsidRPr="0099240A">
              <w:rPr>
                <w:color w:val="333333"/>
                <w:sz w:val="18"/>
                <w:szCs w:val="20"/>
                <w:shd w:val="clear" w:color="auto" w:fill="FFFFFF"/>
              </w:rPr>
              <w:t> исследовательской работы.  Приводятся выводы, полученные в ходе выполнения практической работы.</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Дают положительную адекватную самооценку на основе заданных критериев успешности учебной деятельности, проявляют познавательный интерес к предмету</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своей учебной деятельности, осуществляют поиск средства ее осуществления.</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C5009B" w:rsidRPr="00EA0D51" w:rsidRDefault="00C5009B" w:rsidP="00C5009B">
            <w:pPr>
              <w:pStyle w:val="11"/>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bCs/>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Дают позитивную самооценку, понимают причины неуспеха учебной деятельности, проявляют устойчивый интерес к новым способам решения задач.</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C5009B" w:rsidRPr="00EA0D51" w:rsidRDefault="00C5009B" w:rsidP="00C5009B">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развернутом, выборочном или сжатом виде. </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свою точку зрения, приводя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Cs/>
                <w:sz w:val="18"/>
                <w:szCs w:val="18"/>
                <w:lang w:eastAsia="en-US"/>
              </w:rPr>
            </w:pPr>
            <w:r w:rsidRPr="00EA0D51">
              <w:rPr>
                <w:rFonts w:ascii="Times New Roman" w:hAnsi="Times New Roman" w:cs="Times New Roman"/>
                <w:color w:val="000000"/>
                <w:sz w:val="18"/>
                <w:szCs w:val="18"/>
              </w:rPr>
              <w:t>Оформление текста выступления.</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F601CD">
              <w:rPr>
                <w:color w:val="212529"/>
                <w:sz w:val="18"/>
              </w:rPr>
              <w:t>Познакомить с этапами подготовки публичного выступления.</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Проявляют устойчивый интерес к способам решения познавательных задач; адекватно оценивают результаты своей учебной деятельности, осознают и принимают социальную роль ученика.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u w:val="single"/>
                <w:lang w:eastAsia="en-US"/>
              </w:rPr>
            </w:pPr>
            <w:r w:rsidRPr="00EA0D51">
              <w:rPr>
                <w:sz w:val="18"/>
                <w:szCs w:val="18"/>
                <w:u w:val="single"/>
                <w:lang w:eastAsia="en-US"/>
              </w:rPr>
              <w:t>Регулятивные – понимают причины неуспеха и находят способы выхода из данной ситуации.</w:t>
            </w:r>
          </w:p>
          <w:p w:rsidR="00C5009B" w:rsidRPr="00EA0D51" w:rsidRDefault="00C5009B" w:rsidP="00C5009B">
            <w:pPr>
              <w:pStyle w:val="11"/>
              <w:ind w:left="0"/>
              <w:rPr>
                <w:sz w:val="18"/>
                <w:szCs w:val="18"/>
                <w:u w:val="single"/>
                <w:lang w:eastAsia="en-US"/>
              </w:rPr>
            </w:pPr>
            <w:r w:rsidRPr="00EA0D51">
              <w:rPr>
                <w:sz w:val="18"/>
                <w:szCs w:val="18"/>
                <w:u w:val="single"/>
                <w:lang w:eastAsia="en-US"/>
              </w:rPr>
              <w:t>Познавательные – делают предположения об информации, нужной для решения задач.</w:t>
            </w:r>
          </w:p>
          <w:p w:rsidR="00C5009B" w:rsidRPr="00EA0D51" w:rsidRDefault="00C5009B" w:rsidP="00C5009B">
            <w:pPr>
              <w:pStyle w:val="11"/>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Cs/>
                <w:sz w:val="18"/>
                <w:szCs w:val="18"/>
                <w:lang w:eastAsia="en-US"/>
              </w:rPr>
            </w:pPr>
            <w:r w:rsidRPr="00EA0D51">
              <w:rPr>
                <w:rFonts w:ascii="Times New Roman" w:hAnsi="Times New Roman" w:cs="Times New Roman"/>
                <w:color w:val="000000"/>
                <w:sz w:val="18"/>
                <w:szCs w:val="18"/>
              </w:rPr>
              <w:t>Подготовка к предзащите проекта.</w:t>
            </w:r>
          </w:p>
        </w:tc>
        <w:tc>
          <w:tcPr>
            <w:tcW w:w="353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F601CD">
              <w:rPr>
                <w:color w:val="333333"/>
                <w:sz w:val="18"/>
                <w:szCs w:val="20"/>
                <w:shd w:val="clear" w:color="auto" w:fill="FFFFFF"/>
              </w:rPr>
              <w:t>Создание условий для развития адекватной самооценки учащихся при </w:t>
            </w:r>
            <w:r w:rsidRPr="00F601CD">
              <w:rPr>
                <w:b/>
                <w:bCs/>
                <w:color w:val="333333"/>
                <w:sz w:val="18"/>
                <w:szCs w:val="20"/>
                <w:shd w:val="clear" w:color="auto" w:fill="FFFFFF"/>
              </w:rPr>
              <w:t>защите</w:t>
            </w:r>
            <w:r w:rsidRPr="00F601CD">
              <w:rPr>
                <w:color w:val="333333"/>
                <w:sz w:val="18"/>
                <w:szCs w:val="20"/>
                <w:shd w:val="clear" w:color="auto" w:fill="FFFFFF"/>
              </w:rPr>
              <w:t> творческих работ и </w:t>
            </w:r>
            <w:r w:rsidRPr="00F601CD">
              <w:rPr>
                <w:b/>
                <w:bCs/>
                <w:color w:val="333333"/>
                <w:sz w:val="18"/>
                <w:szCs w:val="20"/>
                <w:shd w:val="clear" w:color="auto" w:fill="FFFFFF"/>
              </w:rPr>
              <w:t>проектов</w:t>
            </w:r>
            <w:r w:rsidRPr="00F601CD">
              <w:rPr>
                <w:color w:val="333333"/>
                <w:sz w:val="18"/>
                <w:szCs w:val="20"/>
                <w:shd w:val="clear" w:color="auto" w:fill="FFFFFF"/>
              </w:rPr>
              <w:t>. Повторение алгоритма выполнения </w:t>
            </w:r>
            <w:r w:rsidRPr="00F601CD">
              <w:rPr>
                <w:b/>
                <w:bCs/>
                <w:color w:val="333333"/>
                <w:sz w:val="18"/>
                <w:szCs w:val="20"/>
                <w:shd w:val="clear" w:color="auto" w:fill="FFFFFF"/>
              </w:rPr>
              <w:t>проекта</w:t>
            </w:r>
            <w:r w:rsidRPr="00F601CD">
              <w:rPr>
                <w:color w:val="333333"/>
                <w:sz w:val="18"/>
                <w:szCs w:val="20"/>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p>
        </w:tc>
        <w:tc>
          <w:tcPr>
            <w:tcW w:w="3784"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u w:val="single"/>
                <w:lang w:eastAsia="en-US"/>
              </w:rPr>
            </w:pPr>
          </w:p>
        </w:tc>
        <w:tc>
          <w:tcPr>
            <w:tcW w:w="876"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Предзащита проекта.</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DE6260">
              <w:rPr>
                <w:color w:val="333333"/>
                <w:sz w:val="18"/>
                <w:szCs w:val="20"/>
                <w:shd w:val="clear" w:color="auto" w:fill="FFFFFF"/>
              </w:rPr>
              <w:t>Мероприятие является промежуточным между этапом самоопределения, реализацией учебного </w:t>
            </w:r>
            <w:r w:rsidRPr="00DE6260">
              <w:rPr>
                <w:b/>
                <w:bCs/>
                <w:color w:val="333333"/>
                <w:sz w:val="18"/>
                <w:szCs w:val="20"/>
                <w:shd w:val="clear" w:color="auto" w:fill="FFFFFF"/>
              </w:rPr>
              <w:t>проекта</w:t>
            </w:r>
            <w:r w:rsidRPr="00DE6260">
              <w:rPr>
                <w:color w:val="333333"/>
                <w:sz w:val="18"/>
                <w:szCs w:val="20"/>
                <w:shd w:val="clear" w:color="auto" w:fill="FFFFFF"/>
              </w:rPr>
              <w:t> и представлением его результатов. На </w:t>
            </w:r>
            <w:r w:rsidRPr="00DE6260">
              <w:rPr>
                <w:b/>
                <w:bCs/>
                <w:color w:val="333333"/>
                <w:sz w:val="18"/>
                <w:szCs w:val="20"/>
                <w:shd w:val="clear" w:color="auto" w:fill="FFFFFF"/>
              </w:rPr>
              <w:t>предзащите</w:t>
            </w:r>
            <w:r w:rsidRPr="00DE6260">
              <w:rPr>
                <w:color w:val="333333"/>
                <w:sz w:val="18"/>
                <w:szCs w:val="20"/>
                <w:shd w:val="clear" w:color="auto" w:fill="FFFFFF"/>
              </w:rPr>
              <w:t> обучающимся нужно представить экспертам свои </w:t>
            </w:r>
            <w:r w:rsidRPr="00DE6260">
              <w:rPr>
                <w:b/>
                <w:bCs/>
                <w:color w:val="333333"/>
                <w:sz w:val="18"/>
                <w:szCs w:val="20"/>
                <w:shd w:val="clear" w:color="auto" w:fill="FFFFFF"/>
              </w:rPr>
              <w:t>проекты</w:t>
            </w:r>
            <w:r w:rsidRPr="00DE6260">
              <w:rPr>
                <w:color w:val="333333"/>
                <w:sz w:val="18"/>
                <w:szCs w:val="20"/>
                <w:shd w:val="clear" w:color="auto" w:fill="FFFFFF"/>
              </w:rPr>
              <w:t> и, получив соответствующие рекомендации, продолжить работу над ними согласно графикам их реализации. </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u w:val="single"/>
                <w:lang w:eastAsia="en-US"/>
              </w:rPr>
            </w:pPr>
            <w:r w:rsidRPr="00EA0D51">
              <w:rPr>
                <w:sz w:val="18"/>
                <w:szCs w:val="18"/>
                <w:u w:val="single"/>
                <w:lang w:eastAsia="en-US"/>
              </w:rPr>
              <w:t>Регулятивные – понимают причины неуспеха и находят способы выхода из данной ситуации.</w:t>
            </w:r>
          </w:p>
          <w:p w:rsidR="00C5009B" w:rsidRPr="00EA0D51" w:rsidRDefault="00C5009B" w:rsidP="00C5009B">
            <w:pPr>
              <w:pStyle w:val="11"/>
              <w:ind w:left="0"/>
              <w:rPr>
                <w:sz w:val="18"/>
                <w:szCs w:val="18"/>
                <w:u w:val="single"/>
                <w:lang w:eastAsia="en-US"/>
              </w:rPr>
            </w:pPr>
            <w:r w:rsidRPr="00EA0D51">
              <w:rPr>
                <w:sz w:val="18"/>
                <w:szCs w:val="18"/>
                <w:u w:val="single"/>
                <w:lang w:eastAsia="en-US"/>
              </w:rPr>
              <w:t>Познавательные – делают предположения об информации, нужной для решения задач.</w:t>
            </w:r>
          </w:p>
          <w:p w:rsidR="00C5009B" w:rsidRPr="00EA0D51" w:rsidRDefault="00C5009B" w:rsidP="00C5009B">
            <w:pPr>
              <w:pStyle w:val="11"/>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Коррекция проекта по итогам предзащиты.</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Pr>
                <w:rFonts w:ascii="Arial" w:hAnsi="Arial" w:cs="Arial"/>
                <w:color w:val="333333"/>
                <w:sz w:val="20"/>
                <w:szCs w:val="20"/>
                <w:shd w:val="clear" w:color="auto" w:fill="FFFFFF"/>
              </w:rPr>
              <w:t>Потребность в </w:t>
            </w:r>
            <w:r>
              <w:rPr>
                <w:rFonts w:ascii="Arial" w:hAnsi="Arial" w:cs="Arial"/>
                <w:b/>
                <w:bCs/>
                <w:color w:val="333333"/>
                <w:sz w:val="20"/>
                <w:szCs w:val="20"/>
                <w:shd w:val="clear" w:color="auto" w:fill="FFFFFF"/>
              </w:rPr>
              <w:t>корректировке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проекта</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по</w:t>
            </w:r>
            <w:r>
              <w:rPr>
                <w:rFonts w:ascii="Arial" w:hAnsi="Arial" w:cs="Arial"/>
                <w:color w:val="333333"/>
                <w:sz w:val="20"/>
                <w:szCs w:val="20"/>
                <w:shd w:val="clear" w:color="auto" w:fill="FFFFFF"/>
              </w:rPr>
              <w:t> мере его осуществления</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 xml:space="preserve">Регулятивные – </w:t>
            </w:r>
            <w:r w:rsidRPr="00EA0D51">
              <w:rPr>
                <w:sz w:val="18"/>
                <w:szCs w:val="18"/>
                <w:lang w:eastAsia="en-US"/>
              </w:rPr>
              <w:t xml:space="preserve">определяют цель учебной деятельности с учителем и самостоятельно, ищут средства ее достижения. </w:t>
            </w:r>
          </w:p>
          <w:p w:rsidR="00C5009B" w:rsidRPr="00EA0D51" w:rsidRDefault="00C5009B" w:rsidP="00C5009B">
            <w:pPr>
              <w:pStyle w:val="11"/>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w:t>
            </w:r>
            <w:r w:rsidRPr="00EA0D51">
              <w:rPr>
                <w:sz w:val="18"/>
                <w:szCs w:val="18"/>
                <w:u w:val="single"/>
                <w:lang w:eastAsia="en-US"/>
              </w:rPr>
              <w:t xml:space="preserve">Коммуникативные </w:t>
            </w:r>
            <w:r w:rsidRPr="00EA0D51">
              <w:rPr>
                <w:sz w:val="18"/>
                <w:szCs w:val="18"/>
                <w:lang w:eastAsia="en-US"/>
              </w:rPr>
              <w:t>– умеют организовать учебное взаимодействие в группе, строить конструктивные взаимоотношения со сверстниками.</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Подготовка к защите проекта.</w:t>
            </w:r>
          </w:p>
        </w:tc>
        <w:tc>
          <w:tcPr>
            <w:tcW w:w="353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F601CD">
              <w:rPr>
                <w:color w:val="333333"/>
                <w:sz w:val="18"/>
                <w:szCs w:val="20"/>
                <w:shd w:val="clear" w:color="auto" w:fill="FFFFFF"/>
              </w:rPr>
              <w:t xml:space="preserve">Создание условий для развития адекватной самооценки учащихся </w:t>
            </w:r>
            <w:r w:rsidRPr="00F601CD">
              <w:rPr>
                <w:color w:val="333333"/>
                <w:sz w:val="18"/>
                <w:szCs w:val="20"/>
                <w:shd w:val="clear" w:color="auto" w:fill="FFFFFF"/>
              </w:rPr>
              <w:lastRenderedPageBreak/>
              <w:t>при </w:t>
            </w:r>
            <w:r w:rsidRPr="00F601CD">
              <w:rPr>
                <w:b/>
                <w:bCs/>
                <w:color w:val="333333"/>
                <w:sz w:val="18"/>
                <w:szCs w:val="20"/>
                <w:shd w:val="clear" w:color="auto" w:fill="FFFFFF"/>
              </w:rPr>
              <w:t>защите</w:t>
            </w:r>
            <w:r w:rsidRPr="00F601CD">
              <w:rPr>
                <w:color w:val="333333"/>
                <w:sz w:val="18"/>
                <w:szCs w:val="20"/>
                <w:shd w:val="clear" w:color="auto" w:fill="FFFFFF"/>
              </w:rPr>
              <w:t> творческих работ и </w:t>
            </w:r>
            <w:r w:rsidRPr="00F601CD">
              <w:rPr>
                <w:b/>
                <w:bCs/>
                <w:color w:val="333333"/>
                <w:sz w:val="18"/>
                <w:szCs w:val="20"/>
                <w:shd w:val="clear" w:color="auto" w:fill="FFFFFF"/>
              </w:rPr>
              <w:t>проектов</w:t>
            </w:r>
            <w:r w:rsidRPr="00F601CD">
              <w:rPr>
                <w:color w:val="333333"/>
                <w:sz w:val="18"/>
                <w:szCs w:val="20"/>
                <w:shd w:val="clear" w:color="auto" w:fill="FFFFFF"/>
              </w:rPr>
              <w:t>. Повторение алгоритма выполнения </w:t>
            </w:r>
            <w:r w:rsidRPr="00F601CD">
              <w:rPr>
                <w:b/>
                <w:bCs/>
                <w:color w:val="333333"/>
                <w:sz w:val="18"/>
                <w:szCs w:val="20"/>
                <w:shd w:val="clear" w:color="auto" w:fill="FFFFFF"/>
              </w:rPr>
              <w:t>проекта</w:t>
            </w:r>
            <w:r w:rsidRPr="00F601CD">
              <w:rPr>
                <w:color w:val="333333"/>
                <w:sz w:val="18"/>
                <w:szCs w:val="20"/>
                <w:shd w:val="clear" w:color="auto" w:fill="FFFFFF"/>
              </w:rPr>
              <w:t>.</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lastRenderedPageBreak/>
              <w:t>Объясняют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xml:space="preserve">– понимают причины неуспеха и находят способы выхода из данной </w:t>
            </w:r>
            <w:r w:rsidRPr="00EA0D51">
              <w:rPr>
                <w:sz w:val="18"/>
                <w:szCs w:val="18"/>
                <w:lang w:eastAsia="en-US"/>
              </w:rPr>
              <w:lastRenderedPageBreak/>
              <w:t>ситуации.</w:t>
            </w:r>
          </w:p>
          <w:p w:rsidR="00C5009B" w:rsidRPr="00EA0D51" w:rsidRDefault="00C5009B" w:rsidP="00C5009B">
            <w:pPr>
              <w:pStyle w:val="11"/>
              <w:ind w:left="0"/>
              <w:rPr>
                <w:sz w:val="18"/>
                <w:szCs w:val="18"/>
                <w:lang w:eastAsia="en-US"/>
              </w:rPr>
            </w:pPr>
            <w:r w:rsidRPr="00EA0D51">
              <w:rPr>
                <w:sz w:val="18"/>
                <w:szCs w:val="18"/>
                <w:u w:val="single"/>
                <w:lang w:eastAsia="en-US"/>
              </w:rPr>
              <w:t xml:space="preserve">Познавательные </w:t>
            </w:r>
            <w:r w:rsidRPr="00EA0D51">
              <w:rPr>
                <w:sz w:val="18"/>
                <w:szCs w:val="18"/>
                <w:lang w:eastAsia="en-US"/>
              </w:rPr>
              <w:t>– делают предположения об информации, нужной для решения задач.</w:t>
            </w:r>
          </w:p>
          <w:p w:rsidR="00C5009B" w:rsidRPr="00EA0D51" w:rsidRDefault="00C5009B" w:rsidP="00C5009B">
            <w:pPr>
              <w:pStyle w:val="11"/>
              <w:ind w:left="0"/>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bCs/>
                <w:color w:val="000000"/>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Защита проекта.</w:t>
            </w:r>
          </w:p>
        </w:tc>
        <w:tc>
          <w:tcPr>
            <w:tcW w:w="3532" w:type="dxa"/>
            <w:tcBorders>
              <w:top w:val="single" w:sz="4" w:space="0" w:color="auto"/>
              <w:left w:val="single" w:sz="4" w:space="0" w:color="auto"/>
              <w:bottom w:val="single" w:sz="4" w:space="0" w:color="auto"/>
              <w:right w:val="single" w:sz="4" w:space="0" w:color="auto"/>
            </w:tcBorders>
            <w:hideMark/>
          </w:tcPr>
          <w:p w:rsidR="00C5009B" w:rsidRPr="00F601CD" w:rsidRDefault="00C5009B" w:rsidP="00C5009B">
            <w:pPr>
              <w:pStyle w:val="11"/>
              <w:ind w:left="0"/>
              <w:rPr>
                <w:bCs/>
                <w:sz w:val="18"/>
                <w:szCs w:val="18"/>
                <w:lang w:eastAsia="en-US"/>
              </w:rPr>
            </w:pPr>
            <w:r w:rsidRPr="00F601CD">
              <w:rPr>
                <w:color w:val="333333"/>
                <w:sz w:val="18"/>
                <w:szCs w:val="20"/>
                <w:shd w:val="clear" w:color="auto" w:fill="FFFFFF"/>
              </w:rPr>
              <w:t>Отработать умение обобщать полученные знания путём </w:t>
            </w:r>
            <w:r w:rsidRPr="00F601CD">
              <w:rPr>
                <w:b/>
                <w:bCs/>
                <w:color w:val="333333"/>
                <w:sz w:val="18"/>
                <w:szCs w:val="20"/>
                <w:shd w:val="clear" w:color="auto" w:fill="FFFFFF"/>
              </w:rPr>
              <w:t>защиты</w:t>
            </w:r>
            <w:proofErr w:type="gramStart"/>
            <w:r w:rsidRPr="00F601CD">
              <w:rPr>
                <w:color w:val="333333"/>
                <w:sz w:val="18"/>
                <w:szCs w:val="20"/>
                <w:shd w:val="clear" w:color="auto" w:fill="FFFFFF"/>
              </w:rPr>
              <w:t>.</w:t>
            </w:r>
            <w:proofErr w:type="gramEnd"/>
            <w:r w:rsidRPr="00F601CD">
              <w:rPr>
                <w:color w:val="333333"/>
                <w:sz w:val="18"/>
                <w:szCs w:val="20"/>
                <w:shd w:val="clear" w:color="auto" w:fill="FFFFFF"/>
              </w:rPr>
              <w:t xml:space="preserve"> </w:t>
            </w:r>
            <w:proofErr w:type="gramStart"/>
            <w:r w:rsidRPr="00F601CD">
              <w:rPr>
                <w:color w:val="333333"/>
                <w:sz w:val="18"/>
                <w:szCs w:val="20"/>
                <w:shd w:val="clear" w:color="auto" w:fill="FFFFFF"/>
              </w:rPr>
              <w:t>т</w:t>
            </w:r>
            <w:proofErr w:type="gramEnd"/>
            <w:r w:rsidRPr="00F601CD">
              <w:rPr>
                <w:color w:val="333333"/>
                <w:sz w:val="18"/>
                <w:szCs w:val="20"/>
                <w:shd w:val="clear" w:color="auto" w:fill="FFFFFF"/>
              </w:rPr>
              <w:t>ворческого </w:t>
            </w:r>
            <w:r w:rsidRPr="00F601CD">
              <w:rPr>
                <w:b/>
                <w:bCs/>
                <w:color w:val="333333"/>
                <w:sz w:val="18"/>
                <w:szCs w:val="20"/>
                <w:shd w:val="clear" w:color="auto" w:fill="FFFFFF"/>
              </w:rPr>
              <w:t>проекта</w:t>
            </w:r>
            <w:r w:rsidRPr="00F601CD">
              <w:rPr>
                <w:color w:val="333333"/>
                <w:sz w:val="18"/>
                <w:szCs w:val="20"/>
                <w:shd w:val="clear" w:color="auto" w:fill="FFFFFF"/>
              </w:rPr>
              <w:t>, а также давать рецензию; воспитывать эстетический. вкус; прививать навыки культуры труда; развивать логическое мышление и. речь. </w:t>
            </w:r>
          </w:p>
        </w:tc>
        <w:tc>
          <w:tcPr>
            <w:tcW w:w="3402"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lang w:eastAsia="en-US"/>
              </w:rPr>
              <w:t>Объясняют отличия в оценке одной и той же ситуации разными людьми, проявляют положительное отношение к урокам математики, дают положительную оценку и самооценку результатам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pStyle w:val="11"/>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C5009B" w:rsidRPr="00EA0D51" w:rsidRDefault="00C5009B" w:rsidP="00C5009B">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Cs/>
                <w:iCs/>
                <w:sz w:val="18"/>
                <w:szCs w:val="18"/>
                <w:lang w:eastAsia="en-US"/>
              </w:rPr>
              <w:t xml:space="preserve"> – делают предположения об информации, необходимой для решения учебной задачи.</w:t>
            </w:r>
          </w:p>
          <w:p w:rsidR="00C5009B" w:rsidRPr="00EA0D51" w:rsidRDefault="00C5009B" w:rsidP="00C5009B">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sz w:val="18"/>
                <w:szCs w:val="18"/>
                <w:u w:val="single"/>
                <w:lang w:eastAsia="en-US"/>
              </w:rPr>
              <w:t xml:space="preserve">Коммуникативные </w:t>
            </w:r>
            <w:r w:rsidRPr="00EA0D51">
              <w:rPr>
                <w:rFonts w:ascii="Times New Roman" w:hAnsi="Times New Roman" w:cs="Times New Roman"/>
                <w:sz w:val="18"/>
                <w:szCs w:val="18"/>
                <w:lang w:eastAsia="en-US"/>
              </w:rPr>
              <w:t>– умеют слушать других, принимать другую точку зрения, изменять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r w:rsidR="00C5009B" w:rsidRPr="00EA0D51" w:rsidTr="00C5009B">
        <w:trPr>
          <w:trHeight w:val="268"/>
        </w:trPr>
        <w:tc>
          <w:tcPr>
            <w:tcW w:w="471"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r w:rsidRPr="00EA0D51">
              <w:rPr>
                <w:rFonts w:ascii="Times New Roman" w:eastAsia="Times New Roman" w:hAnsi="Times New Roman" w:cs="Times New Roman"/>
                <w:color w:val="000000"/>
                <w:sz w:val="18"/>
                <w:szCs w:val="18"/>
              </w:rPr>
              <w:t>Рефлексия результатов работы над проектом.</w:t>
            </w:r>
          </w:p>
        </w:tc>
        <w:tc>
          <w:tcPr>
            <w:tcW w:w="3532" w:type="dxa"/>
            <w:tcBorders>
              <w:top w:val="single" w:sz="4" w:space="0" w:color="auto"/>
              <w:left w:val="single" w:sz="4" w:space="0" w:color="auto"/>
              <w:bottom w:val="single" w:sz="4" w:space="0" w:color="auto"/>
              <w:right w:val="single" w:sz="4" w:space="0" w:color="auto"/>
            </w:tcBorders>
          </w:tcPr>
          <w:p w:rsidR="00C5009B" w:rsidRPr="00F601CD" w:rsidRDefault="00C5009B" w:rsidP="00C5009B">
            <w:pPr>
              <w:pStyle w:val="11"/>
              <w:ind w:left="0"/>
              <w:rPr>
                <w:sz w:val="18"/>
                <w:szCs w:val="18"/>
                <w:lang w:eastAsia="en-US"/>
              </w:rPr>
            </w:pPr>
            <w:r w:rsidRPr="00F601CD">
              <w:rPr>
                <w:color w:val="333333"/>
                <w:sz w:val="18"/>
                <w:szCs w:val="20"/>
                <w:shd w:val="clear" w:color="auto" w:fill="FFFFFF"/>
              </w:rPr>
              <w:t>Учащийся в процессе осознает все, что он сделал, какие способы деятельности применил, анализирует проведенное исследование. </w:t>
            </w:r>
          </w:p>
        </w:tc>
        <w:tc>
          <w:tcPr>
            <w:tcW w:w="3402"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lang w:eastAsia="en-US"/>
              </w:rPr>
            </w:pPr>
            <w:r w:rsidRPr="00EA0D51">
              <w:rPr>
                <w:sz w:val="18"/>
                <w:szCs w:val="18"/>
                <w:lang w:eastAsia="en-US"/>
              </w:rPr>
              <w:t xml:space="preserve">Объясняют самому себе </w:t>
            </w:r>
            <w:proofErr w:type="gramStart"/>
            <w:r w:rsidRPr="00EA0D51">
              <w:rPr>
                <w:sz w:val="18"/>
                <w:szCs w:val="18"/>
                <w:lang w:eastAsia="en-US"/>
              </w:rPr>
              <w:t>свои</w:t>
            </w:r>
            <w:proofErr w:type="gramEnd"/>
            <w:r w:rsidRPr="00EA0D51">
              <w:rPr>
                <w:sz w:val="18"/>
                <w:szCs w:val="18"/>
                <w:lang w:eastAsia="en-US"/>
              </w:rPr>
              <w:t xml:space="preserve"> отдельные</w:t>
            </w:r>
          </w:p>
        </w:tc>
        <w:tc>
          <w:tcPr>
            <w:tcW w:w="3784"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pStyle w:val="11"/>
              <w:ind w:left="0"/>
              <w:rPr>
                <w:sz w:val="18"/>
                <w:szCs w:val="18"/>
                <w:u w:val="single"/>
                <w:lang w:eastAsia="en-US"/>
              </w:rPr>
            </w:pPr>
            <w:r w:rsidRPr="00EA0D51">
              <w:rPr>
                <w:sz w:val="18"/>
                <w:szCs w:val="18"/>
                <w:u w:val="single"/>
                <w:lang w:eastAsia="en-US"/>
              </w:rPr>
              <w:t>Регулятивные</w:t>
            </w:r>
            <w:r w:rsidRPr="00EA0D51">
              <w:rPr>
                <w:sz w:val="18"/>
                <w:szCs w:val="18"/>
                <w:lang w:eastAsia="en-US"/>
              </w:rPr>
              <w:t xml:space="preserve"> – составляют </w:t>
            </w:r>
            <w:proofErr w:type="spellStart"/>
            <w:r w:rsidRPr="00EA0D51">
              <w:rPr>
                <w:sz w:val="18"/>
                <w:szCs w:val="18"/>
                <w:lang w:eastAsia="en-US"/>
              </w:rPr>
              <w:t>пла</w:t>
            </w:r>
            <w:proofErr w:type="spellEnd"/>
          </w:p>
          <w:p w:rsidR="00C5009B" w:rsidRPr="00EA0D51" w:rsidRDefault="00C5009B" w:rsidP="00C5009B">
            <w:pPr>
              <w:pStyle w:val="11"/>
              <w:ind w:left="0"/>
              <w:rPr>
                <w:sz w:val="18"/>
                <w:szCs w:val="18"/>
                <w:u w:val="single"/>
                <w:lang w:eastAsia="en-US"/>
              </w:rPr>
            </w:pPr>
          </w:p>
        </w:tc>
        <w:tc>
          <w:tcPr>
            <w:tcW w:w="876"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C5009B" w:rsidRPr="00EA0D51" w:rsidRDefault="00C5009B" w:rsidP="00C5009B">
            <w:pPr>
              <w:spacing w:after="0" w:line="240" w:lineRule="auto"/>
              <w:rPr>
                <w:rFonts w:ascii="Times New Roman" w:hAnsi="Times New Roman" w:cs="Times New Roman"/>
                <w:sz w:val="18"/>
                <w:szCs w:val="18"/>
                <w:lang w:eastAsia="en-US"/>
              </w:rPr>
            </w:pPr>
          </w:p>
        </w:tc>
      </w:tr>
    </w:tbl>
    <w:p w:rsidR="00C5009B" w:rsidRPr="009B1A60" w:rsidRDefault="00C5009B" w:rsidP="00C5009B">
      <w:pPr>
        <w:shd w:val="clear" w:color="auto" w:fill="FFFFFF"/>
        <w:spacing w:after="0" w:line="360" w:lineRule="auto"/>
        <w:jc w:val="both"/>
        <w:rPr>
          <w:rFonts w:ascii="Times New Roman" w:eastAsia="Times New Roman" w:hAnsi="Times New Roman" w:cs="Times New Roman"/>
          <w:sz w:val="24"/>
          <w:szCs w:val="24"/>
        </w:rPr>
      </w:pPr>
    </w:p>
    <w:p w:rsidR="00C5009B" w:rsidRPr="009B1A60" w:rsidRDefault="00C5009B" w:rsidP="00C5009B">
      <w:pPr>
        <w:spacing w:after="0" w:line="360" w:lineRule="auto"/>
        <w:jc w:val="both"/>
        <w:rPr>
          <w:rFonts w:ascii="Times New Roman" w:eastAsia="Calibri" w:hAnsi="Times New Roman" w:cs="Times New Roman"/>
          <w:sz w:val="24"/>
          <w:szCs w:val="24"/>
          <w:lang w:eastAsia="en-US"/>
        </w:rPr>
      </w:pPr>
    </w:p>
    <w:p w:rsidR="00C5009B" w:rsidRPr="009B1A60" w:rsidRDefault="00C5009B" w:rsidP="00C5009B">
      <w:pPr>
        <w:spacing w:after="0" w:line="360" w:lineRule="auto"/>
        <w:jc w:val="both"/>
        <w:rPr>
          <w:rFonts w:ascii="Times New Roman" w:hAnsi="Times New Roman" w:cs="Times New Roman"/>
          <w:sz w:val="24"/>
          <w:szCs w:val="24"/>
        </w:rPr>
      </w:pPr>
    </w:p>
    <w:p w:rsidR="00A62BC7" w:rsidRDefault="00A62BC7"/>
    <w:sectPr w:rsidR="00A62BC7" w:rsidSect="00CA5B92">
      <w:pgSz w:w="16838" w:h="11906" w:orient="landscape"/>
      <w:pgMar w:top="851" w:right="1134" w:bottom="127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77B"/>
    <w:multiLevelType w:val="hybridMultilevel"/>
    <w:tmpl w:val="7B889EE4"/>
    <w:lvl w:ilvl="0" w:tplc="A13E6B4A">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D03B70"/>
    <w:multiLevelType w:val="hybridMultilevel"/>
    <w:tmpl w:val="8034AF56"/>
    <w:lvl w:ilvl="0" w:tplc="0419000F">
      <w:start w:val="1"/>
      <w:numFmt w:val="decimal"/>
      <w:lvlText w:val="%1."/>
      <w:lvlJc w:val="left"/>
      <w:pPr>
        <w:tabs>
          <w:tab w:val="num" w:pos="1800"/>
        </w:tabs>
        <w:ind w:left="1800" w:hanging="360"/>
      </w:pPr>
      <w:rPr>
        <w:rFonts w:hint="default"/>
      </w:rPr>
    </w:lvl>
    <w:lvl w:ilvl="1" w:tplc="0419000F">
      <w:start w:val="1"/>
      <w:numFmt w:val="decimal"/>
      <w:lvlText w:val="%2."/>
      <w:lvlJc w:val="left"/>
      <w:pPr>
        <w:tabs>
          <w:tab w:val="num" w:pos="1800"/>
        </w:tabs>
        <w:ind w:left="1800" w:hanging="360"/>
      </w:pPr>
      <w:rPr>
        <w:rFonts w:hint="default"/>
      </w:rPr>
    </w:lvl>
    <w:lvl w:ilvl="2" w:tplc="04190001">
      <w:start w:val="1"/>
      <w:numFmt w:val="bullet"/>
      <w:lvlText w:val=""/>
      <w:lvlJc w:val="left"/>
      <w:pPr>
        <w:tabs>
          <w:tab w:val="num" w:pos="2520"/>
        </w:tabs>
        <w:ind w:left="2520" w:hanging="360"/>
      </w:pPr>
      <w:rPr>
        <w:rFonts w:ascii="Symbol" w:hAnsi="Symbol"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309323C4"/>
    <w:multiLevelType w:val="hybridMultilevel"/>
    <w:tmpl w:val="BEBA7F8E"/>
    <w:lvl w:ilvl="0" w:tplc="CC22DEC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A80DD9"/>
    <w:multiLevelType w:val="hybridMultilevel"/>
    <w:tmpl w:val="ECE22A84"/>
    <w:lvl w:ilvl="0" w:tplc="77FA4F6E">
      <w:start w:val="1"/>
      <w:numFmt w:val="decimal"/>
      <w:lvlText w:val="%1."/>
      <w:lvlJc w:val="left"/>
      <w:pPr>
        <w:ind w:left="502" w:hanging="360"/>
      </w:pPr>
      <w:rPr>
        <w:sz w:val="24"/>
        <w:szCs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7B81AE6"/>
    <w:multiLevelType w:val="singleLevel"/>
    <w:tmpl w:val="0419000F"/>
    <w:lvl w:ilvl="0">
      <w:start w:val="1"/>
      <w:numFmt w:val="decimal"/>
      <w:lvlText w:val="%1."/>
      <w:lvlJc w:val="left"/>
      <w:pPr>
        <w:tabs>
          <w:tab w:val="num" w:pos="360"/>
        </w:tabs>
        <w:ind w:left="360" w:hanging="360"/>
      </w:pPr>
    </w:lvl>
  </w:abstractNum>
  <w:abstractNum w:abstractNumId="5">
    <w:nsid w:val="511559E4"/>
    <w:multiLevelType w:val="multilevel"/>
    <w:tmpl w:val="6FCA3B6A"/>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512642E"/>
    <w:multiLevelType w:val="hybridMultilevel"/>
    <w:tmpl w:val="1A9AD676"/>
    <w:lvl w:ilvl="0" w:tplc="CC22DEC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872CF3"/>
    <w:multiLevelType w:val="multilevel"/>
    <w:tmpl w:val="47B2C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D4F6CD9"/>
    <w:multiLevelType w:val="multilevel"/>
    <w:tmpl w:val="2D2C4A20"/>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E5F2C11"/>
    <w:multiLevelType w:val="multilevel"/>
    <w:tmpl w:val="ECD41B60"/>
    <w:lvl w:ilvl="0">
      <w:start w:val="1"/>
      <w:numFmt w:val="decimal"/>
      <w:lvlText w:val="%1."/>
      <w:lvlJc w:val="left"/>
      <w:pPr>
        <w:tabs>
          <w:tab w:val="num" w:pos="1395"/>
        </w:tabs>
        <w:ind w:left="1395" w:hanging="85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FC93E5E"/>
    <w:multiLevelType w:val="multilevel"/>
    <w:tmpl w:val="93E67160"/>
    <w:lvl w:ilvl="0">
      <w:start w:val="1"/>
      <w:numFmt w:val="bullet"/>
      <w:lvlText w:val=""/>
      <w:lvlJc w:val="left"/>
      <w:pPr>
        <w:tabs>
          <w:tab w:val="num" w:pos="1980"/>
        </w:tabs>
        <w:ind w:left="19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D1E3783"/>
    <w:multiLevelType w:val="hybridMultilevel"/>
    <w:tmpl w:val="AE185EBA"/>
    <w:lvl w:ilvl="0" w:tplc="8F229650">
      <w:start w:val="1"/>
      <w:numFmt w:val="bullet"/>
      <w:lvlText w:val="•"/>
      <w:lvlJc w:val="left"/>
      <w:pPr>
        <w:tabs>
          <w:tab w:val="num" w:pos="720"/>
        </w:tabs>
        <w:ind w:left="720" w:hanging="360"/>
      </w:pPr>
      <w:rPr>
        <w:rFonts w:ascii="Arial" w:hAnsi="Arial" w:hint="default"/>
      </w:rPr>
    </w:lvl>
    <w:lvl w:ilvl="1" w:tplc="0912671E" w:tentative="1">
      <w:start w:val="1"/>
      <w:numFmt w:val="bullet"/>
      <w:lvlText w:val="•"/>
      <w:lvlJc w:val="left"/>
      <w:pPr>
        <w:tabs>
          <w:tab w:val="num" w:pos="1440"/>
        </w:tabs>
        <w:ind w:left="1440" w:hanging="360"/>
      </w:pPr>
      <w:rPr>
        <w:rFonts w:ascii="Arial" w:hAnsi="Arial" w:hint="default"/>
      </w:rPr>
    </w:lvl>
    <w:lvl w:ilvl="2" w:tplc="4044C2C2" w:tentative="1">
      <w:start w:val="1"/>
      <w:numFmt w:val="bullet"/>
      <w:lvlText w:val="•"/>
      <w:lvlJc w:val="left"/>
      <w:pPr>
        <w:tabs>
          <w:tab w:val="num" w:pos="2160"/>
        </w:tabs>
        <w:ind w:left="2160" w:hanging="360"/>
      </w:pPr>
      <w:rPr>
        <w:rFonts w:ascii="Arial" w:hAnsi="Arial" w:hint="default"/>
      </w:rPr>
    </w:lvl>
    <w:lvl w:ilvl="3" w:tplc="2BEECCC8" w:tentative="1">
      <w:start w:val="1"/>
      <w:numFmt w:val="bullet"/>
      <w:lvlText w:val="•"/>
      <w:lvlJc w:val="left"/>
      <w:pPr>
        <w:tabs>
          <w:tab w:val="num" w:pos="2880"/>
        </w:tabs>
        <w:ind w:left="2880" w:hanging="360"/>
      </w:pPr>
      <w:rPr>
        <w:rFonts w:ascii="Arial" w:hAnsi="Arial" w:hint="default"/>
      </w:rPr>
    </w:lvl>
    <w:lvl w:ilvl="4" w:tplc="B0B455B6" w:tentative="1">
      <w:start w:val="1"/>
      <w:numFmt w:val="bullet"/>
      <w:lvlText w:val="•"/>
      <w:lvlJc w:val="left"/>
      <w:pPr>
        <w:tabs>
          <w:tab w:val="num" w:pos="3600"/>
        </w:tabs>
        <w:ind w:left="3600" w:hanging="360"/>
      </w:pPr>
      <w:rPr>
        <w:rFonts w:ascii="Arial" w:hAnsi="Arial" w:hint="default"/>
      </w:rPr>
    </w:lvl>
    <w:lvl w:ilvl="5" w:tplc="B3ECF182" w:tentative="1">
      <w:start w:val="1"/>
      <w:numFmt w:val="bullet"/>
      <w:lvlText w:val="•"/>
      <w:lvlJc w:val="left"/>
      <w:pPr>
        <w:tabs>
          <w:tab w:val="num" w:pos="4320"/>
        </w:tabs>
        <w:ind w:left="4320" w:hanging="360"/>
      </w:pPr>
      <w:rPr>
        <w:rFonts w:ascii="Arial" w:hAnsi="Arial" w:hint="default"/>
      </w:rPr>
    </w:lvl>
    <w:lvl w:ilvl="6" w:tplc="B68A6926" w:tentative="1">
      <w:start w:val="1"/>
      <w:numFmt w:val="bullet"/>
      <w:lvlText w:val="•"/>
      <w:lvlJc w:val="left"/>
      <w:pPr>
        <w:tabs>
          <w:tab w:val="num" w:pos="5040"/>
        </w:tabs>
        <w:ind w:left="5040" w:hanging="360"/>
      </w:pPr>
      <w:rPr>
        <w:rFonts w:ascii="Arial" w:hAnsi="Arial" w:hint="default"/>
      </w:rPr>
    </w:lvl>
    <w:lvl w:ilvl="7" w:tplc="65BEC602" w:tentative="1">
      <w:start w:val="1"/>
      <w:numFmt w:val="bullet"/>
      <w:lvlText w:val="•"/>
      <w:lvlJc w:val="left"/>
      <w:pPr>
        <w:tabs>
          <w:tab w:val="num" w:pos="5760"/>
        </w:tabs>
        <w:ind w:left="5760" w:hanging="360"/>
      </w:pPr>
      <w:rPr>
        <w:rFonts w:ascii="Arial" w:hAnsi="Arial" w:hint="default"/>
      </w:rPr>
    </w:lvl>
    <w:lvl w:ilvl="8" w:tplc="B61CEDC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45"/>
    <w:rsid w:val="001715BD"/>
    <w:rsid w:val="007B1C18"/>
    <w:rsid w:val="007E0945"/>
    <w:rsid w:val="00A62BC7"/>
    <w:rsid w:val="00C5009B"/>
    <w:rsid w:val="00CA5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9B"/>
    <w:rPr>
      <w:rFonts w:eastAsiaTheme="minorEastAsia"/>
      <w:lang w:eastAsia="ru-RU"/>
    </w:rPr>
  </w:style>
  <w:style w:type="paragraph" w:styleId="1">
    <w:name w:val="heading 1"/>
    <w:basedOn w:val="a"/>
    <w:link w:val="10"/>
    <w:uiPriority w:val="9"/>
    <w:qFormat/>
    <w:rsid w:val="00C500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09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5009B"/>
    <w:rPr>
      <w:b/>
      <w:bCs/>
    </w:rPr>
  </w:style>
  <w:style w:type="paragraph" w:styleId="a4">
    <w:name w:val="No Spacing"/>
    <w:link w:val="a5"/>
    <w:qFormat/>
    <w:rsid w:val="00C5009B"/>
    <w:pPr>
      <w:spacing w:after="0" w:line="240" w:lineRule="auto"/>
    </w:pPr>
    <w:rPr>
      <w:rFonts w:eastAsiaTheme="minorEastAsia"/>
      <w:lang w:eastAsia="ru-RU"/>
    </w:rPr>
  </w:style>
  <w:style w:type="character" w:customStyle="1" w:styleId="a5">
    <w:name w:val="Без интервала Знак"/>
    <w:link w:val="a4"/>
    <w:locked/>
    <w:rsid w:val="00C5009B"/>
    <w:rPr>
      <w:rFonts w:eastAsiaTheme="minorEastAsia"/>
      <w:lang w:eastAsia="ru-RU"/>
    </w:rPr>
  </w:style>
  <w:style w:type="paragraph" w:styleId="a6">
    <w:name w:val="List Paragraph"/>
    <w:basedOn w:val="a"/>
    <w:link w:val="a7"/>
    <w:uiPriority w:val="34"/>
    <w:qFormat/>
    <w:rsid w:val="00C5009B"/>
    <w:pPr>
      <w:ind w:left="720"/>
      <w:contextualSpacing/>
    </w:pPr>
  </w:style>
  <w:style w:type="character" w:customStyle="1" w:styleId="a7">
    <w:name w:val="Абзац списка Знак"/>
    <w:link w:val="a6"/>
    <w:uiPriority w:val="34"/>
    <w:locked/>
    <w:rsid w:val="00C5009B"/>
    <w:rPr>
      <w:rFonts w:eastAsiaTheme="minorEastAsia"/>
      <w:lang w:eastAsia="ru-RU"/>
    </w:rPr>
  </w:style>
  <w:style w:type="character" w:styleId="a8">
    <w:name w:val="Hyperlink"/>
    <w:basedOn w:val="a0"/>
    <w:unhideWhenUsed/>
    <w:rsid w:val="00C5009B"/>
    <w:rPr>
      <w:color w:val="0000FF"/>
      <w:u w:val="single"/>
    </w:rPr>
  </w:style>
  <w:style w:type="paragraph" w:styleId="a9">
    <w:name w:val="Normal (Web)"/>
    <w:basedOn w:val="a"/>
    <w:uiPriority w:val="99"/>
    <w:rsid w:val="00C5009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C5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5009B"/>
    <w:rPr>
      <w:rFonts w:ascii="Courier New" w:eastAsia="Times New Roman" w:hAnsi="Courier New" w:cs="Courier New"/>
      <w:sz w:val="20"/>
      <w:szCs w:val="20"/>
      <w:lang w:eastAsia="ru-RU"/>
    </w:rPr>
  </w:style>
  <w:style w:type="paragraph" w:customStyle="1" w:styleId="11">
    <w:name w:val="Абзац списка1"/>
    <w:basedOn w:val="a"/>
    <w:uiPriority w:val="99"/>
    <w:qFormat/>
    <w:rsid w:val="00C5009B"/>
    <w:pPr>
      <w:spacing w:after="0" w:line="240" w:lineRule="auto"/>
      <w:ind w:left="720"/>
    </w:pPr>
    <w:rPr>
      <w:rFonts w:ascii="Times New Roman" w:eastAsia="Times New Roman" w:hAnsi="Times New Roman" w:cs="Times New Roman"/>
      <w:sz w:val="24"/>
      <w:szCs w:val="24"/>
    </w:rPr>
  </w:style>
  <w:style w:type="character" w:customStyle="1" w:styleId="aa">
    <w:name w:val="Текст выноски Знак"/>
    <w:basedOn w:val="a0"/>
    <w:link w:val="ab"/>
    <w:uiPriority w:val="99"/>
    <w:semiHidden/>
    <w:rsid w:val="00C5009B"/>
    <w:rPr>
      <w:rFonts w:ascii="Tahoma" w:eastAsiaTheme="minorEastAsia" w:hAnsi="Tahoma" w:cs="Tahoma"/>
      <w:sz w:val="16"/>
      <w:szCs w:val="16"/>
      <w:lang w:eastAsia="ru-RU"/>
    </w:rPr>
  </w:style>
  <w:style w:type="paragraph" w:styleId="ab">
    <w:name w:val="Balloon Text"/>
    <w:basedOn w:val="a"/>
    <w:link w:val="aa"/>
    <w:uiPriority w:val="99"/>
    <w:semiHidden/>
    <w:unhideWhenUsed/>
    <w:rsid w:val="00C5009B"/>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9B"/>
    <w:rPr>
      <w:rFonts w:eastAsiaTheme="minorEastAsia"/>
      <w:lang w:eastAsia="ru-RU"/>
    </w:rPr>
  </w:style>
  <w:style w:type="paragraph" w:styleId="1">
    <w:name w:val="heading 1"/>
    <w:basedOn w:val="a"/>
    <w:link w:val="10"/>
    <w:uiPriority w:val="9"/>
    <w:qFormat/>
    <w:rsid w:val="00C500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09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5009B"/>
    <w:rPr>
      <w:b/>
      <w:bCs/>
    </w:rPr>
  </w:style>
  <w:style w:type="paragraph" w:styleId="a4">
    <w:name w:val="No Spacing"/>
    <w:link w:val="a5"/>
    <w:qFormat/>
    <w:rsid w:val="00C5009B"/>
    <w:pPr>
      <w:spacing w:after="0" w:line="240" w:lineRule="auto"/>
    </w:pPr>
    <w:rPr>
      <w:rFonts w:eastAsiaTheme="minorEastAsia"/>
      <w:lang w:eastAsia="ru-RU"/>
    </w:rPr>
  </w:style>
  <w:style w:type="character" w:customStyle="1" w:styleId="a5">
    <w:name w:val="Без интервала Знак"/>
    <w:link w:val="a4"/>
    <w:locked/>
    <w:rsid w:val="00C5009B"/>
    <w:rPr>
      <w:rFonts w:eastAsiaTheme="minorEastAsia"/>
      <w:lang w:eastAsia="ru-RU"/>
    </w:rPr>
  </w:style>
  <w:style w:type="paragraph" w:styleId="a6">
    <w:name w:val="List Paragraph"/>
    <w:basedOn w:val="a"/>
    <w:link w:val="a7"/>
    <w:uiPriority w:val="34"/>
    <w:qFormat/>
    <w:rsid w:val="00C5009B"/>
    <w:pPr>
      <w:ind w:left="720"/>
      <w:contextualSpacing/>
    </w:pPr>
  </w:style>
  <w:style w:type="character" w:customStyle="1" w:styleId="a7">
    <w:name w:val="Абзац списка Знак"/>
    <w:link w:val="a6"/>
    <w:uiPriority w:val="34"/>
    <w:locked/>
    <w:rsid w:val="00C5009B"/>
    <w:rPr>
      <w:rFonts w:eastAsiaTheme="minorEastAsia"/>
      <w:lang w:eastAsia="ru-RU"/>
    </w:rPr>
  </w:style>
  <w:style w:type="character" w:styleId="a8">
    <w:name w:val="Hyperlink"/>
    <w:basedOn w:val="a0"/>
    <w:unhideWhenUsed/>
    <w:rsid w:val="00C5009B"/>
    <w:rPr>
      <w:color w:val="0000FF"/>
      <w:u w:val="single"/>
    </w:rPr>
  </w:style>
  <w:style w:type="paragraph" w:styleId="a9">
    <w:name w:val="Normal (Web)"/>
    <w:basedOn w:val="a"/>
    <w:uiPriority w:val="99"/>
    <w:rsid w:val="00C5009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C5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5009B"/>
    <w:rPr>
      <w:rFonts w:ascii="Courier New" w:eastAsia="Times New Roman" w:hAnsi="Courier New" w:cs="Courier New"/>
      <w:sz w:val="20"/>
      <w:szCs w:val="20"/>
      <w:lang w:eastAsia="ru-RU"/>
    </w:rPr>
  </w:style>
  <w:style w:type="paragraph" w:customStyle="1" w:styleId="11">
    <w:name w:val="Абзац списка1"/>
    <w:basedOn w:val="a"/>
    <w:uiPriority w:val="99"/>
    <w:qFormat/>
    <w:rsid w:val="00C5009B"/>
    <w:pPr>
      <w:spacing w:after="0" w:line="240" w:lineRule="auto"/>
      <w:ind w:left="720"/>
    </w:pPr>
    <w:rPr>
      <w:rFonts w:ascii="Times New Roman" w:eastAsia="Times New Roman" w:hAnsi="Times New Roman" w:cs="Times New Roman"/>
      <w:sz w:val="24"/>
      <w:szCs w:val="24"/>
    </w:rPr>
  </w:style>
  <w:style w:type="character" w:customStyle="1" w:styleId="aa">
    <w:name w:val="Текст выноски Знак"/>
    <w:basedOn w:val="a0"/>
    <w:link w:val="ab"/>
    <w:uiPriority w:val="99"/>
    <w:semiHidden/>
    <w:rsid w:val="00C5009B"/>
    <w:rPr>
      <w:rFonts w:ascii="Tahoma" w:eastAsiaTheme="minorEastAsia" w:hAnsi="Tahoma" w:cs="Tahoma"/>
      <w:sz w:val="16"/>
      <w:szCs w:val="16"/>
      <w:lang w:eastAsia="ru-RU"/>
    </w:rPr>
  </w:style>
  <w:style w:type="paragraph" w:styleId="ab">
    <w:name w:val="Balloon Text"/>
    <w:basedOn w:val="a"/>
    <w:link w:val="aa"/>
    <w:uiPriority w:val="99"/>
    <w:semiHidden/>
    <w:unhideWhenUsed/>
    <w:rsid w:val="00C5009B"/>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7329</Words>
  <Characters>41776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2023-09-06T10:40:00Z</cp:lastPrinted>
  <dcterms:created xsi:type="dcterms:W3CDTF">2023-09-04T06:04:00Z</dcterms:created>
  <dcterms:modified xsi:type="dcterms:W3CDTF">2023-09-11T03:19:00Z</dcterms:modified>
</cp:coreProperties>
</file>